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372E" w14:textId="77777777" w:rsidR="00293CD2" w:rsidRDefault="007C4647" w:rsidP="00B971FC">
      <w:pPr>
        <w:tabs>
          <w:tab w:val="left" w:pos="0"/>
        </w:tabs>
        <w:spacing w:after="0" w:line="240" w:lineRule="auto"/>
        <w:ind w:leftChars="0" w:left="2" w:hanging="2"/>
        <w:jc w:val="center"/>
        <w:rPr>
          <w:rStyle w:val="Emphasis"/>
          <w:rFonts w:asciiTheme="majorHAnsi" w:hAnsiTheme="majorHAnsi" w:cstheme="majorHAnsi"/>
          <w:i w:val="0"/>
        </w:rPr>
      </w:pPr>
      <w:r>
        <w:rPr>
          <w:b/>
          <w:noProof/>
          <w:sz w:val="24"/>
          <w:szCs w:val="24"/>
        </w:rPr>
        <w:drawing>
          <wp:anchor distT="0" distB="0" distL="114300" distR="114300" simplePos="0" relativeHeight="251656192" behindDoc="0" locked="0" layoutInCell="1" allowOverlap="1" wp14:anchorId="5892B54D" wp14:editId="0F4233E0">
            <wp:simplePos x="0" y="0"/>
            <wp:positionH relativeFrom="column">
              <wp:posOffset>3529965</wp:posOffset>
            </wp:positionH>
            <wp:positionV relativeFrom="paragraph">
              <wp:posOffset>-55549</wp:posOffset>
            </wp:positionV>
            <wp:extent cx="1622066" cy="578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Promise-of-Greater-Beloit-1024x36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2066" cy="578110"/>
                    </a:xfrm>
                    <a:prstGeom prst="rect">
                      <a:avLst/>
                    </a:prstGeom>
                  </pic:spPr>
                </pic:pic>
              </a:graphicData>
            </a:graphic>
            <wp14:sizeRelH relativeFrom="page">
              <wp14:pctWidth>0</wp14:pctWidth>
            </wp14:sizeRelH>
            <wp14:sizeRelV relativeFrom="page">
              <wp14:pctHeight>0</wp14:pctHeight>
            </wp14:sizeRelV>
          </wp:anchor>
        </w:drawing>
      </w:r>
      <w:r w:rsidR="00F42E71">
        <w:rPr>
          <w:b/>
          <w:noProof/>
          <w:sz w:val="24"/>
          <w:szCs w:val="24"/>
        </w:rPr>
        <w:drawing>
          <wp:inline distT="0" distB="0" distL="0" distR="0" wp14:anchorId="79CCD73D" wp14:editId="426A2836">
            <wp:extent cx="4365266" cy="19103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Promise Emergency Shelter.jp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4366218" cy="1910798"/>
                    </a:xfrm>
                    <a:prstGeom prst="rect">
                      <a:avLst/>
                    </a:prstGeom>
                    <a:ln>
                      <a:noFill/>
                    </a:ln>
                    <a:extLst>
                      <a:ext uri="{53640926-AAD7-44D8-BBD7-CCE9431645EC}">
                        <a14:shadowObscured xmlns:a14="http://schemas.microsoft.com/office/drawing/2010/main"/>
                      </a:ext>
                    </a:extLst>
                  </pic:spPr>
                </pic:pic>
              </a:graphicData>
            </a:graphic>
          </wp:inline>
        </w:drawing>
      </w:r>
      <w:r w:rsidR="00D14A5B">
        <w:rPr>
          <w:b/>
          <w:sz w:val="24"/>
          <w:szCs w:val="24"/>
        </w:rPr>
        <w:br/>
      </w:r>
      <w:r w:rsidR="00F45D2B">
        <w:rPr>
          <w:rStyle w:val="Emphasis"/>
          <w:rFonts w:asciiTheme="majorHAnsi" w:hAnsiTheme="majorHAnsi" w:cstheme="majorHAnsi"/>
          <w:i w:val="0"/>
        </w:rPr>
        <w:tab/>
      </w:r>
      <w:r w:rsidR="00C6377D">
        <w:rPr>
          <w:rStyle w:val="Emphasis"/>
          <w:rFonts w:asciiTheme="majorHAnsi" w:hAnsiTheme="majorHAnsi" w:cstheme="majorHAnsi"/>
          <w:i w:val="0"/>
        </w:rPr>
        <w:tab/>
      </w:r>
    </w:p>
    <w:p w14:paraId="1C76CB3C" w14:textId="77777777" w:rsidR="00B971FC" w:rsidRDefault="00B971FC" w:rsidP="00B971FC">
      <w:pPr>
        <w:tabs>
          <w:tab w:val="left" w:pos="0"/>
        </w:tabs>
        <w:spacing w:after="0" w:line="240" w:lineRule="auto"/>
        <w:ind w:leftChars="0" w:left="2" w:hanging="2"/>
        <w:jc w:val="center"/>
        <w:rPr>
          <w:rStyle w:val="Emphasis"/>
          <w:rFonts w:asciiTheme="majorHAnsi" w:hAnsiTheme="majorHAnsi" w:cstheme="majorHAnsi"/>
          <w:i w:val="0"/>
        </w:rPr>
      </w:pPr>
    </w:p>
    <w:p w14:paraId="145F8960" w14:textId="77777777" w:rsidR="00B971FC" w:rsidRPr="00E2734B" w:rsidRDefault="00B971FC" w:rsidP="00B971FC">
      <w:pPr>
        <w:pBdr>
          <w:top w:val="nil"/>
          <w:left w:val="nil"/>
          <w:bottom w:val="nil"/>
          <w:right w:val="nil"/>
          <w:between w:val="nil"/>
        </w:pBdr>
        <w:shd w:val="clear" w:color="auto" w:fill="006FBA"/>
        <w:spacing w:after="120" w:line="240" w:lineRule="auto"/>
        <w:ind w:leftChars="0" w:left="0" w:firstLineChars="0" w:firstLine="0"/>
        <w:jc w:val="center"/>
        <w:rPr>
          <w:rFonts w:asciiTheme="majorHAnsi" w:hAnsiTheme="majorHAnsi" w:cstheme="majorHAnsi"/>
          <w:b/>
          <w:color w:val="FFFFFF" w:themeColor="background1"/>
          <w:sz w:val="32"/>
          <w:szCs w:val="32"/>
        </w:rPr>
      </w:pPr>
      <w:r>
        <w:rPr>
          <w:rFonts w:asciiTheme="majorHAnsi" w:hAnsiTheme="majorHAnsi" w:cstheme="majorHAnsi"/>
          <w:b/>
          <w:color w:val="FFFFFF" w:themeColor="background1"/>
          <w:sz w:val="32"/>
          <w:szCs w:val="32"/>
        </w:rPr>
        <w:t>Organization Overview</w:t>
      </w:r>
    </w:p>
    <w:p w14:paraId="3025F3C7" w14:textId="6F5829BE" w:rsidR="002E113F" w:rsidRDefault="009E6278" w:rsidP="005E1439">
      <w:pPr>
        <w:tabs>
          <w:tab w:val="left" w:pos="1005"/>
        </w:tabs>
        <w:spacing w:line="240" w:lineRule="auto"/>
        <w:ind w:leftChars="0" w:left="0" w:firstLineChars="0" w:firstLine="720"/>
        <w:jc w:val="both"/>
        <w:outlineLvl w:val="9"/>
        <w:rPr>
          <w:rFonts w:asciiTheme="majorHAnsi" w:hAnsiTheme="majorHAnsi" w:cstheme="majorHAnsi"/>
        </w:rPr>
      </w:pPr>
      <w:r w:rsidRPr="00E2734B">
        <w:rPr>
          <w:rStyle w:val="Emphasis"/>
          <w:rFonts w:asciiTheme="majorHAnsi" w:hAnsiTheme="majorHAnsi" w:cstheme="majorHAnsi"/>
          <w:i w:val="0"/>
        </w:rPr>
        <w:t xml:space="preserve">Family Promise </w:t>
      </w:r>
      <w:r w:rsidR="00EA7101" w:rsidRPr="00E2734B">
        <w:rPr>
          <w:rStyle w:val="Emphasis"/>
          <w:rFonts w:asciiTheme="majorHAnsi" w:hAnsiTheme="majorHAnsi" w:cstheme="majorHAnsi"/>
          <w:i w:val="0"/>
        </w:rPr>
        <w:t xml:space="preserve">of </w:t>
      </w:r>
      <w:r w:rsidR="007C4647">
        <w:rPr>
          <w:rStyle w:val="Emphasis"/>
          <w:rFonts w:asciiTheme="majorHAnsi" w:hAnsiTheme="majorHAnsi" w:cstheme="majorHAnsi"/>
          <w:i w:val="0"/>
        </w:rPr>
        <w:t>Greater Beloit</w:t>
      </w:r>
      <w:r w:rsidR="00EA7101" w:rsidRPr="00E2734B">
        <w:rPr>
          <w:rStyle w:val="Emphasis"/>
          <w:rFonts w:asciiTheme="majorHAnsi" w:hAnsiTheme="majorHAnsi" w:cstheme="majorHAnsi"/>
          <w:i w:val="0"/>
        </w:rPr>
        <w:t xml:space="preserve"> </w:t>
      </w:r>
      <w:r w:rsidR="00772086">
        <w:rPr>
          <w:rStyle w:val="Emphasis"/>
          <w:rFonts w:asciiTheme="majorHAnsi" w:hAnsiTheme="majorHAnsi" w:cstheme="majorHAnsi"/>
          <w:i w:val="0"/>
        </w:rPr>
        <w:t>(FP</w:t>
      </w:r>
      <w:r w:rsidR="007C4647">
        <w:rPr>
          <w:rStyle w:val="Emphasis"/>
          <w:rFonts w:asciiTheme="majorHAnsi" w:hAnsiTheme="majorHAnsi" w:cstheme="majorHAnsi"/>
          <w:i w:val="0"/>
        </w:rPr>
        <w:t>GB</w:t>
      </w:r>
      <w:r w:rsidR="00772086">
        <w:rPr>
          <w:rStyle w:val="Emphasis"/>
          <w:rFonts w:asciiTheme="majorHAnsi" w:hAnsiTheme="majorHAnsi" w:cstheme="majorHAnsi"/>
          <w:i w:val="0"/>
        </w:rPr>
        <w:t xml:space="preserve">) </w:t>
      </w:r>
      <w:r w:rsidR="00983C54">
        <w:rPr>
          <w:rStyle w:val="Emphasis"/>
          <w:rFonts w:asciiTheme="majorHAnsi" w:hAnsiTheme="majorHAnsi" w:cstheme="majorHAnsi"/>
          <w:i w:val="0"/>
        </w:rPr>
        <w:t xml:space="preserve">is dedicated to keeping families in crisis together and </w:t>
      </w:r>
      <w:r w:rsidRPr="00E2734B">
        <w:rPr>
          <w:rStyle w:val="Emphasis"/>
          <w:rFonts w:asciiTheme="majorHAnsi" w:hAnsiTheme="majorHAnsi" w:cstheme="majorHAnsi"/>
          <w:i w:val="0"/>
        </w:rPr>
        <w:t xml:space="preserve">works to rebuild lives by providing resources and services to families at risk of homelessness in </w:t>
      </w:r>
      <w:r w:rsidR="007C4647">
        <w:rPr>
          <w:rStyle w:val="Emphasis"/>
          <w:rFonts w:asciiTheme="majorHAnsi" w:hAnsiTheme="majorHAnsi" w:cstheme="majorHAnsi"/>
          <w:i w:val="0"/>
        </w:rPr>
        <w:t>Greater Beloit</w:t>
      </w:r>
      <w:r w:rsidRPr="00E2734B">
        <w:rPr>
          <w:rStyle w:val="Emphasis"/>
          <w:rFonts w:asciiTheme="majorHAnsi" w:hAnsiTheme="majorHAnsi" w:cstheme="majorHAnsi"/>
          <w:i w:val="0"/>
        </w:rPr>
        <w:t xml:space="preserve">.  </w:t>
      </w:r>
      <w:r w:rsidR="00983C54">
        <w:rPr>
          <w:rStyle w:val="Emphasis"/>
          <w:rFonts w:asciiTheme="majorHAnsi" w:hAnsiTheme="majorHAnsi" w:cstheme="majorHAnsi"/>
          <w:i w:val="0"/>
        </w:rPr>
        <w:t>FPGB is a secular organization that provides a commu</w:t>
      </w:r>
      <w:r w:rsidR="002E113F">
        <w:rPr>
          <w:rStyle w:val="Emphasis"/>
          <w:rFonts w:asciiTheme="majorHAnsi" w:hAnsiTheme="majorHAnsi" w:cstheme="majorHAnsi"/>
          <w:i w:val="0"/>
        </w:rPr>
        <w:t>nity-based, holistic response to homelessness</w:t>
      </w:r>
      <w:r w:rsidR="0010189D">
        <w:rPr>
          <w:rStyle w:val="Emphasis"/>
          <w:rFonts w:asciiTheme="majorHAnsi" w:hAnsiTheme="majorHAnsi" w:cstheme="majorHAnsi"/>
          <w:i w:val="0"/>
        </w:rPr>
        <w:t>,</w:t>
      </w:r>
      <w:r w:rsidR="002E113F">
        <w:rPr>
          <w:rStyle w:val="Emphasis"/>
          <w:rFonts w:asciiTheme="majorHAnsi" w:hAnsiTheme="majorHAnsi" w:cstheme="majorHAnsi"/>
          <w:i w:val="0"/>
        </w:rPr>
        <w:t xml:space="preserve"> immediate safe shelter, food, counseling, and a path to stable housing, and financial sustainability.</w:t>
      </w:r>
      <w:r w:rsidRPr="00E2734B">
        <w:rPr>
          <w:rFonts w:asciiTheme="majorHAnsi" w:hAnsiTheme="majorHAnsi" w:cstheme="majorHAnsi"/>
        </w:rPr>
        <w:t xml:space="preserve"> The services</w:t>
      </w:r>
      <w:r w:rsidR="002E113F">
        <w:rPr>
          <w:rFonts w:asciiTheme="majorHAnsi" w:hAnsiTheme="majorHAnsi" w:cstheme="majorHAnsi"/>
        </w:rPr>
        <w:t xml:space="preserve"> </w:t>
      </w:r>
      <w:r w:rsidRPr="00E2734B">
        <w:rPr>
          <w:rFonts w:asciiTheme="majorHAnsi" w:hAnsiTheme="majorHAnsi" w:cstheme="majorHAnsi"/>
        </w:rPr>
        <w:t xml:space="preserve">offer a continuum of care from the first call for help to securing </w:t>
      </w:r>
      <w:r w:rsidR="002E113F">
        <w:rPr>
          <w:rFonts w:asciiTheme="majorHAnsi" w:hAnsiTheme="majorHAnsi" w:cstheme="majorHAnsi"/>
        </w:rPr>
        <w:t>immediate safe shelter, food, counseling, and a path to stable housing, and financial sustainability.</w:t>
      </w:r>
    </w:p>
    <w:p w14:paraId="3B05F335" w14:textId="77777777" w:rsidR="00B971FC" w:rsidRDefault="005E1439" w:rsidP="005E1439">
      <w:pPr>
        <w:suppressAutoHyphens w:val="0"/>
        <w:spacing w:line="240" w:lineRule="auto"/>
        <w:ind w:leftChars="0" w:left="0" w:firstLineChars="0" w:firstLine="720"/>
        <w:jc w:val="both"/>
        <w:textDirection w:val="lrTb"/>
        <w:textAlignment w:val="auto"/>
        <w:outlineLvl w:val="9"/>
        <w:rPr>
          <w:rFonts w:asciiTheme="majorHAnsi" w:eastAsia="Times New Roman" w:hAnsiTheme="majorHAnsi" w:cstheme="majorHAnsi"/>
          <w:color w:val="000000"/>
          <w:position w:val="0"/>
        </w:rPr>
      </w:pPr>
      <w:r>
        <w:rPr>
          <w:rFonts w:asciiTheme="majorHAnsi" w:hAnsiTheme="majorHAnsi" w:cstheme="majorHAnsi"/>
          <w:b/>
          <w:noProof/>
          <w:color w:val="000000"/>
          <w:sz w:val="28"/>
          <w:szCs w:val="28"/>
        </w:rPr>
        <w:drawing>
          <wp:anchor distT="0" distB="0" distL="114300" distR="114300" simplePos="0" relativeHeight="251659264" behindDoc="0" locked="0" layoutInCell="1" allowOverlap="1" wp14:anchorId="7D956C91" wp14:editId="6872E56B">
            <wp:simplePos x="0" y="0"/>
            <wp:positionH relativeFrom="column">
              <wp:posOffset>4459605</wp:posOffset>
            </wp:positionH>
            <wp:positionV relativeFrom="paragraph">
              <wp:posOffset>1444625</wp:posOffset>
            </wp:positionV>
            <wp:extent cx="1477645" cy="2214245"/>
            <wp:effectExtent l="0" t="0" r="825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GB tre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7645" cy="2214245"/>
                    </a:xfrm>
                    <a:prstGeom prst="rect">
                      <a:avLst/>
                    </a:prstGeom>
                  </pic:spPr>
                </pic:pic>
              </a:graphicData>
            </a:graphic>
            <wp14:sizeRelH relativeFrom="page">
              <wp14:pctWidth>0</wp14:pctWidth>
            </wp14:sizeRelH>
            <wp14:sizeRelV relativeFrom="page">
              <wp14:pctHeight>0</wp14:pctHeight>
            </wp14:sizeRelV>
          </wp:anchor>
        </w:drawing>
      </w:r>
      <w:r w:rsidR="00403909">
        <w:rPr>
          <w:rFonts w:asciiTheme="majorHAnsi" w:eastAsia="Times New Roman" w:hAnsiTheme="majorHAnsi" w:cstheme="majorHAnsi"/>
          <w:color w:val="000000"/>
          <w:position w:val="0"/>
        </w:rPr>
        <w:t>FPGB</w:t>
      </w:r>
      <w:r w:rsidR="00403909" w:rsidRPr="00403909">
        <w:rPr>
          <w:rFonts w:asciiTheme="majorHAnsi" w:eastAsia="Times New Roman" w:hAnsiTheme="majorHAnsi" w:cstheme="majorHAnsi"/>
          <w:color w:val="000000"/>
          <w:position w:val="0"/>
        </w:rPr>
        <w:t xml:space="preserve"> provides shelter, food, clothing, and life skills to families facing homelessness, helping them become self-sufficient members of the community. </w:t>
      </w:r>
      <w:r w:rsidR="00403909">
        <w:rPr>
          <w:rFonts w:asciiTheme="majorHAnsi" w:eastAsia="Times New Roman" w:hAnsiTheme="majorHAnsi" w:cstheme="majorHAnsi"/>
          <w:color w:val="000000"/>
          <w:position w:val="0"/>
        </w:rPr>
        <w:t xml:space="preserve">FPGB </w:t>
      </w:r>
      <w:r w:rsidR="00403909" w:rsidRPr="00403909">
        <w:rPr>
          <w:rFonts w:asciiTheme="majorHAnsi" w:eastAsia="Times New Roman" w:hAnsiTheme="majorHAnsi" w:cstheme="majorHAnsi"/>
          <w:color w:val="000000"/>
          <w:position w:val="0"/>
        </w:rPr>
        <w:t>serve</w:t>
      </w:r>
      <w:r w:rsidR="00403909">
        <w:rPr>
          <w:rFonts w:asciiTheme="majorHAnsi" w:eastAsia="Times New Roman" w:hAnsiTheme="majorHAnsi" w:cstheme="majorHAnsi"/>
          <w:color w:val="000000"/>
          <w:position w:val="0"/>
        </w:rPr>
        <w:t>s</w:t>
      </w:r>
      <w:r w:rsidR="00403909" w:rsidRPr="00403909">
        <w:rPr>
          <w:rFonts w:asciiTheme="majorHAnsi" w:eastAsia="Times New Roman" w:hAnsiTheme="majorHAnsi" w:cstheme="majorHAnsi"/>
          <w:color w:val="000000"/>
          <w:position w:val="0"/>
        </w:rPr>
        <w:t xml:space="preserve"> families with at least one child under age 18 with three strategies: prevention/diversion, shelter, and stabilization. Families with short-term financial emergencies receive eviction prevention/diversion services to help them remain in their homes. Families facing immediate homelessness receive </w:t>
      </w:r>
      <w:r w:rsidR="00370547">
        <w:rPr>
          <w:rFonts w:asciiTheme="majorHAnsi" w:eastAsia="Times New Roman" w:hAnsiTheme="majorHAnsi" w:cstheme="majorHAnsi"/>
          <w:color w:val="000000"/>
          <w:position w:val="0"/>
        </w:rPr>
        <w:t>resources to help them rebuild their lives with skills and ongoing support.</w:t>
      </w:r>
      <w:r w:rsidR="00370547" w:rsidRPr="00370547">
        <w:rPr>
          <w:rFonts w:asciiTheme="majorHAnsi" w:eastAsia="Times New Roman" w:hAnsiTheme="majorHAnsi" w:cstheme="majorHAnsi"/>
          <w:color w:val="000000"/>
          <w:position w:val="0"/>
        </w:rPr>
        <w:t xml:space="preserve"> </w:t>
      </w:r>
      <w:r w:rsidR="00370547" w:rsidRPr="00403909">
        <w:rPr>
          <w:rFonts w:asciiTheme="majorHAnsi" w:eastAsia="Times New Roman" w:hAnsiTheme="majorHAnsi" w:cstheme="majorHAnsi"/>
          <w:color w:val="000000"/>
          <w:position w:val="0"/>
        </w:rPr>
        <w:t xml:space="preserve">Families remain in </w:t>
      </w:r>
      <w:r w:rsidR="00370547">
        <w:rPr>
          <w:rFonts w:asciiTheme="majorHAnsi" w:eastAsia="Times New Roman" w:hAnsiTheme="majorHAnsi" w:cstheme="majorHAnsi"/>
          <w:color w:val="000000"/>
          <w:position w:val="0"/>
        </w:rPr>
        <w:t>the</w:t>
      </w:r>
      <w:r w:rsidR="00CF1C91">
        <w:rPr>
          <w:rFonts w:asciiTheme="majorHAnsi" w:eastAsia="Times New Roman" w:hAnsiTheme="majorHAnsi" w:cstheme="majorHAnsi"/>
          <w:color w:val="000000"/>
          <w:position w:val="0"/>
        </w:rPr>
        <w:t xml:space="preserve"> new Emergency S</w:t>
      </w:r>
      <w:r w:rsidR="00370547" w:rsidRPr="00403909">
        <w:rPr>
          <w:rFonts w:asciiTheme="majorHAnsi" w:eastAsia="Times New Roman" w:hAnsiTheme="majorHAnsi" w:cstheme="majorHAnsi"/>
          <w:color w:val="000000"/>
          <w:position w:val="0"/>
        </w:rPr>
        <w:t>helter program for an average of sixty days</w:t>
      </w:r>
      <w:r w:rsidR="00370547">
        <w:rPr>
          <w:rFonts w:asciiTheme="majorHAnsi" w:eastAsia="Times New Roman" w:hAnsiTheme="majorHAnsi" w:cstheme="majorHAnsi"/>
          <w:color w:val="000000"/>
          <w:position w:val="0"/>
        </w:rPr>
        <w:t>.</w:t>
      </w:r>
      <w:r w:rsidR="00370547" w:rsidRPr="00370547">
        <w:rPr>
          <w:rFonts w:asciiTheme="majorHAnsi" w:eastAsia="Times New Roman" w:hAnsiTheme="majorHAnsi" w:cstheme="majorHAnsi"/>
          <w:color w:val="000000"/>
          <w:position w:val="0"/>
        </w:rPr>
        <w:t xml:space="preserve"> </w:t>
      </w:r>
      <w:r w:rsidR="00370547" w:rsidRPr="00403909">
        <w:rPr>
          <w:rFonts w:asciiTheme="majorHAnsi" w:eastAsia="Times New Roman" w:hAnsiTheme="majorHAnsi" w:cstheme="majorHAnsi"/>
          <w:color w:val="000000"/>
          <w:position w:val="0"/>
        </w:rPr>
        <w:t>During their stay, all families receive transformational case management as they are assisted with developing an individual action plan to regain housing and stability.</w:t>
      </w:r>
      <w:r w:rsidR="00CF1C91" w:rsidRPr="00CF1C91">
        <w:rPr>
          <w:rFonts w:asciiTheme="majorHAnsi" w:eastAsia="Times New Roman" w:hAnsiTheme="majorHAnsi" w:cstheme="majorHAnsi"/>
          <w:color w:val="000000"/>
          <w:position w:val="0"/>
        </w:rPr>
        <w:t xml:space="preserve"> </w:t>
      </w:r>
      <w:r w:rsidR="00CF1C91" w:rsidRPr="00403909">
        <w:rPr>
          <w:rFonts w:asciiTheme="majorHAnsi" w:eastAsia="Times New Roman" w:hAnsiTheme="majorHAnsi" w:cstheme="majorHAnsi"/>
          <w:color w:val="000000"/>
          <w:position w:val="0"/>
        </w:rPr>
        <w:t xml:space="preserve">After leaving </w:t>
      </w:r>
      <w:r w:rsidR="00CF1C91">
        <w:rPr>
          <w:rFonts w:asciiTheme="majorHAnsi" w:eastAsia="Times New Roman" w:hAnsiTheme="majorHAnsi" w:cstheme="majorHAnsi"/>
          <w:color w:val="000000"/>
          <w:position w:val="0"/>
        </w:rPr>
        <w:t>the</w:t>
      </w:r>
      <w:r w:rsidR="00CF1C91" w:rsidRPr="00403909">
        <w:rPr>
          <w:rFonts w:asciiTheme="majorHAnsi" w:eastAsia="Times New Roman" w:hAnsiTheme="majorHAnsi" w:cstheme="majorHAnsi"/>
          <w:color w:val="000000"/>
          <w:position w:val="0"/>
        </w:rPr>
        <w:t xml:space="preserve"> Emergency Shelter, graduate families enter </w:t>
      </w:r>
      <w:r w:rsidR="00CF1C91">
        <w:rPr>
          <w:rFonts w:asciiTheme="majorHAnsi" w:eastAsia="Times New Roman" w:hAnsiTheme="majorHAnsi" w:cstheme="majorHAnsi"/>
          <w:color w:val="000000"/>
          <w:position w:val="0"/>
        </w:rPr>
        <w:t>the</w:t>
      </w:r>
      <w:r w:rsidR="00CF1C91" w:rsidRPr="00403909">
        <w:rPr>
          <w:rFonts w:asciiTheme="majorHAnsi" w:eastAsia="Times New Roman" w:hAnsiTheme="majorHAnsi" w:cstheme="majorHAnsi"/>
          <w:color w:val="000000"/>
          <w:position w:val="0"/>
        </w:rPr>
        <w:t xml:space="preserve"> stabilization program and receive a full year of monthly follow-up contact from </w:t>
      </w:r>
      <w:r w:rsidR="00CF1C91">
        <w:rPr>
          <w:rFonts w:asciiTheme="majorHAnsi" w:eastAsia="Times New Roman" w:hAnsiTheme="majorHAnsi" w:cstheme="majorHAnsi"/>
          <w:color w:val="000000"/>
          <w:position w:val="0"/>
        </w:rPr>
        <w:t>the</w:t>
      </w:r>
      <w:r w:rsidR="00CF1C91" w:rsidRPr="00403909">
        <w:rPr>
          <w:rFonts w:asciiTheme="majorHAnsi" w:eastAsia="Times New Roman" w:hAnsiTheme="majorHAnsi" w:cstheme="majorHAnsi"/>
          <w:color w:val="000000"/>
          <w:position w:val="0"/>
        </w:rPr>
        <w:t xml:space="preserve"> staff, including case management and referrals to other appropriate resources that will assist them in addressing new or unexpected challenges and help prevent their falling back into homelessness.</w:t>
      </w:r>
    </w:p>
    <w:p w14:paraId="6E5010E4" w14:textId="77777777" w:rsidR="00BF33A2" w:rsidRDefault="00CF1C91" w:rsidP="005E1439">
      <w:pPr>
        <w:suppressAutoHyphens w:val="0"/>
        <w:spacing w:line="240" w:lineRule="auto"/>
        <w:ind w:leftChars="0" w:left="0" w:firstLineChars="0" w:firstLine="720"/>
        <w:jc w:val="both"/>
        <w:textDirection w:val="lrTb"/>
        <w:textAlignment w:val="auto"/>
        <w:outlineLvl w:val="9"/>
        <w:rPr>
          <w:rFonts w:asciiTheme="majorHAnsi" w:hAnsiTheme="majorHAnsi" w:cstheme="majorHAnsi"/>
        </w:rPr>
      </w:pPr>
      <w:r>
        <w:rPr>
          <w:rFonts w:asciiTheme="majorHAnsi" w:eastAsia="Times New Roman" w:hAnsiTheme="majorHAnsi" w:cstheme="majorHAnsi"/>
          <w:position w:val="0"/>
        </w:rPr>
        <w:t>FPGB</w:t>
      </w:r>
      <w:r w:rsidRPr="00E2734B">
        <w:rPr>
          <w:rFonts w:asciiTheme="majorHAnsi" w:eastAsia="Times New Roman" w:hAnsiTheme="majorHAnsi" w:cstheme="majorHAnsi"/>
          <w:position w:val="0"/>
        </w:rPr>
        <w:t xml:space="preserve">’s partners </w:t>
      </w:r>
      <w:r>
        <w:rPr>
          <w:rFonts w:asciiTheme="majorHAnsi" w:eastAsia="Times New Roman" w:hAnsiTheme="majorHAnsi" w:cstheme="majorHAnsi"/>
          <w:position w:val="0"/>
        </w:rPr>
        <w:t xml:space="preserve">and volunteers </w:t>
      </w:r>
      <w:r w:rsidRPr="00E2734B">
        <w:rPr>
          <w:rFonts w:asciiTheme="majorHAnsi" w:eastAsia="Times New Roman" w:hAnsiTheme="majorHAnsi" w:cstheme="majorHAnsi"/>
          <w:position w:val="0"/>
        </w:rPr>
        <w:t>are an essential part of the organization’s success</w:t>
      </w:r>
      <w:r>
        <w:rPr>
          <w:rFonts w:asciiTheme="majorHAnsi" w:eastAsia="Times New Roman" w:hAnsiTheme="majorHAnsi" w:cstheme="majorHAnsi"/>
          <w:position w:val="0"/>
        </w:rPr>
        <w:t xml:space="preserve"> and impact</w:t>
      </w:r>
      <w:r w:rsidRPr="00E2734B">
        <w:rPr>
          <w:rFonts w:asciiTheme="majorHAnsi" w:eastAsia="Times New Roman" w:hAnsiTheme="majorHAnsi" w:cstheme="majorHAnsi"/>
          <w:position w:val="0"/>
        </w:rPr>
        <w:t>.</w:t>
      </w:r>
      <w:r>
        <w:rPr>
          <w:rFonts w:asciiTheme="majorHAnsi" w:eastAsia="Times New Roman" w:hAnsiTheme="majorHAnsi" w:cstheme="majorHAnsi"/>
          <w:position w:val="0"/>
        </w:rPr>
        <w:t xml:space="preserve"> </w:t>
      </w:r>
      <w:r w:rsidR="00403909" w:rsidRPr="00403909">
        <w:rPr>
          <w:rFonts w:asciiTheme="majorHAnsi" w:eastAsia="Times New Roman" w:hAnsiTheme="majorHAnsi" w:cstheme="majorHAnsi"/>
          <w:color w:val="000000"/>
          <w:position w:val="0"/>
        </w:rPr>
        <w:t>To promote meaningful connections with the community, volunteers prepare and supply the food for sheltered guest families and provide fellowship and s</w:t>
      </w:r>
      <w:r>
        <w:rPr>
          <w:rFonts w:asciiTheme="majorHAnsi" w:eastAsia="Times New Roman" w:hAnsiTheme="majorHAnsi" w:cstheme="majorHAnsi"/>
          <w:color w:val="000000"/>
          <w:position w:val="0"/>
        </w:rPr>
        <w:t>ocialization during the evening.</w:t>
      </w:r>
      <w:r w:rsidR="003B0614">
        <w:rPr>
          <w:rFonts w:asciiTheme="majorHAnsi" w:hAnsiTheme="majorHAnsi" w:cstheme="majorHAnsi"/>
        </w:rPr>
        <w:t xml:space="preserve"> </w:t>
      </w:r>
      <w:r w:rsidR="00BF33A2">
        <w:rPr>
          <w:rFonts w:asciiTheme="majorHAnsi" w:hAnsiTheme="majorHAnsi" w:cstheme="majorHAnsi"/>
        </w:rPr>
        <w:t xml:space="preserve">FPGB served </w:t>
      </w:r>
      <w:r w:rsidR="001E3FE5">
        <w:rPr>
          <w:rFonts w:asciiTheme="majorHAnsi" w:hAnsiTheme="majorHAnsi" w:cstheme="majorHAnsi"/>
        </w:rPr>
        <w:t>over 140</w:t>
      </w:r>
      <w:r w:rsidR="00BF33A2">
        <w:rPr>
          <w:rFonts w:asciiTheme="majorHAnsi" w:hAnsiTheme="majorHAnsi" w:cstheme="majorHAnsi"/>
        </w:rPr>
        <w:t xml:space="preserve"> parents and children last year, giving them the ability to realize their true potential.</w:t>
      </w:r>
      <w:r>
        <w:rPr>
          <w:rFonts w:asciiTheme="majorHAnsi" w:hAnsiTheme="majorHAnsi" w:cstheme="majorHAnsi"/>
        </w:rPr>
        <w:t xml:space="preserve"> The overall goal of FPGB is to foster a community in which every family has a home, a livelihood, and the chance to build a better future.</w:t>
      </w:r>
    </w:p>
    <w:p w14:paraId="10A4F677" w14:textId="77777777" w:rsidR="005E1439" w:rsidRPr="00E2734B" w:rsidRDefault="005E1439" w:rsidP="00274E30">
      <w:pPr>
        <w:pBdr>
          <w:top w:val="nil"/>
          <w:left w:val="nil"/>
          <w:bottom w:val="nil"/>
          <w:right w:val="nil"/>
          <w:between w:val="nil"/>
        </w:pBdr>
        <w:shd w:val="clear" w:color="auto" w:fill="006FBA"/>
        <w:spacing w:line="240" w:lineRule="auto"/>
        <w:ind w:leftChars="0" w:left="0" w:firstLineChars="0" w:firstLine="0"/>
        <w:jc w:val="center"/>
        <w:rPr>
          <w:rFonts w:asciiTheme="majorHAnsi" w:hAnsiTheme="majorHAnsi" w:cstheme="majorHAnsi"/>
          <w:b/>
          <w:color w:val="FFFFFF" w:themeColor="background1"/>
          <w:sz w:val="32"/>
          <w:szCs w:val="32"/>
        </w:rPr>
      </w:pPr>
      <w:r>
        <w:rPr>
          <w:rFonts w:asciiTheme="majorHAnsi" w:hAnsiTheme="majorHAnsi" w:cstheme="majorHAnsi"/>
          <w:b/>
          <w:color w:val="FFFFFF" w:themeColor="background1"/>
          <w:sz w:val="32"/>
          <w:szCs w:val="32"/>
        </w:rPr>
        <w:lastRenderedPageBreak/>
        <w:t>Position Overview</w:t>
      </w:r>
    </w:p>
    <w:p w14:paraId="238FDB9E" w14:textId="77777777" w:rsidR="005E1439" w:rsidRDefault="00D6213F" w:rsidP="00274E30">
      <w:pPr>
        <w:tabs>
          <w:tab w:val="left" w:pos="1005"/>
        </w:tabs>
        <w:spacing w:after="240" w:line="240" w:lineRule="auto"/>
        <w:ind w:leftChars="0" w:left="0" w:firstLineChars="0" w:firstLine="720"/>
        <w:jc w:val="both"/>
        <w:outlineLvl w:val="9"/>
        <w:rPr>
          <w:rFonts w:asciiTheme="majorHAnsi" w:hAnsiTheme="majorHAnsi" w:cstheme="majorHAnsi"/>
          <w:color w:val="000000"/>
        </w:rPr>
      </w:pPr>
      <w:r w:rsidRPr="00E2734B">
        <w:rPr>
          <w:rFonts w:asciiTheme="majorHAnsi" w:hAnsiTheme="majorHAnsi" w:cstheme="majorHAnsi"/>
        </w:rPr>
        <w:t>Under</w:t>
      </w:r>
      <w:r w:rsidRPr="00E2734B">
        <w:rPr>
          <w:rFonts w:asciiTheme="majorHAnsi" w:hAnsiTheme="majorHAnsi" w:cstheme="majorHAnsi"/>
          <w:color w:val="000000"/>
        </w:rPr>
        <w:t xml:space="preserve"> the direction of the Board of Directors, the </w:t>
      </w:r>
      <w:r w:rsidR="00F57639">
        <w:rPr>
          <w:rFonts w:asciiTheme="majorHAnsi" w:hAnsiTheme="majorHAnsi" w:cstheme="majorHAnsi"/>
        </w:rPr>
        <w:t>Executive Director (ED)</w:t>
      </w:r>
      <w:r w:rsidRPr="00E2734B">
        <w:rPr>
          <w:rFonts w:asciiTheme="majorHAnsi" w:hAnsiTheme="majorHAnsi" w:cstheme="majorHAnsi"/>
          <w:color w:val="000000"/>
        </w:rPr>
        <w:t xml:space="preserve"> is responsible for the overall management and operation of Family Promise of </w:t>
      </w:r>
      <w:r w:rsidR="007C4647">
        <w:rPr>
          <w:rFonts w:asciiTheme="majorHAnsi" w:hAnsiTheme="majorHAnsi" w:cstheme="majorHAnsi"/>
          <w:color w:val="000000"/>
        </w:rPr>
        <w:t>Greater Beloit</w:t>
      </w:r>
      <w:r w:rsidRPr="00E2734B">
        <w:rPr>
          <w:rFonts w:asciiTheme="majorHAnsi" w:hAnsiTheme="majorHAnsi" w:cstheme="majorHAnsi"/>
          <w:color w:val="000000"/>
        </w:rPr>
        <w:t xml:space="preserve">, asset protection, fundraising, </w:t>
      </w:r>
      <w:r w:rsidR="002329CB">
        <w:rPr>
          <w:rFonts w:asciiTheme="majorHAnsi" w:hAnsiTheme="majorHAnsi" w:cstheme="majorHAnsi"/>
          <w:color w:val="000000"/>
        </w:rPr>
        <w:t>and marketing/public relations. Some of these responsibilities can be delegated but the ED is ultimately responsible for them, while</w:t>
      </w:r>
      <w:r w:rsidRPr="00E2734B">
        <w:rPr>
          <w:rFonts w:asciiTheme="majorHAnsi" w:hAnsiTheme="majorHAnsi" w:cstheme="majorHAnsi"/>
          <w:color w:val="000000"/>
        </w:rPr>
        <w:t xml:space="preserve"> ensuring compliance with board directives and applicable grantor, federal and state requirements. </w:t>
      </w:r>
      <w:r w:rsidR="009A083F">
        <w:rPr>
          <w:rFonts w:asciiTheme="majorHAnsi" w:hAnsiTheme="majorHAnsi" w:cstheme="majorHAnsi"/>
          <w:color w:val="000000"/>
        </w:rPr>
        <w:t>T</w:t>
      </w:r>
      <w:r w:rsidRPr="00E2734B">
        <w:rPr>
          <w:rFonts w:asciiTheme="majorHAnsi" w:hAnsiTheme="majorHAnsi" w:cstheme="majorHAnsi"/>
          <w:color w:val="000000"/>
        </w:rPr>
        <w:t xml:space="preserve">he </w:t>
      </w:r>
      <w:r w:rsidR="00F57639">
        <w:rPr>
          <w:rFonts w:asciiTheme="majorHAnsi" w:hAnsiTheme="majorHAnsi" w:cstheme="majorHAnsi"/>
        </w:rPr>
        <w:t>ED</w:t>
      </w:r>
      <w:r w:rsidRPr="00E2734B">
        <w:rPr>
          <w:rFonts w:asciiTheme="majorHAnsi" w:hAnsiTheme="majorHAnsi" w:cstheme="majorHAnsi"/>
          <w:color w:val="000000"/>
        </w:rPr>
        <w:t xml:space="preserve"> will be visionary, creative, detail-oriented, analytical, collaborative, and highly organized. </w:t>
      </w:r>
      <w:r w:rsidR="005174A3">
        <w:rPr>
          <w:rFonts w:asciiTheme="majorHAnsi" w:hAnsiTheme="majorHAnsi" w:cstheme="majorHAnsi"/>
          <w:color w:val="000000"/>
        </w:rPr>
        <w:t xml:space="preserve">They </w:t>
      </w:r>
      <w:r w:rsidRPr="00E2734B">
        <w:rPr>
          <w:rFonts w:asciiTheme="majorHAnsi" w:hAnsiTheme="majorHAnsi" w:cstheme="majorHAnsi"/>
          <w:color w:val="000000"/>
        </w:rPr>
        <w:t>will be an exceptional communicator</w:t>
      </w:r>
      <w:r w:rsidR="005174A3">
        <w:rPr>
          <w:rFonts w:asciiTheme="majorHAnsi" w:hAnsiTheme="majorHAnsi" w:cstheme="majorHAnsi"/>
          <w:color w:val="000000"/>
        </w:rPr>
        <w:t xml:space="preserve"> </w:t>
      </w:r>
      <w:r w:rsidRPr="00E2734B">
        <w:rPr>
          <w:rFonts w:asciiTheme="majorHAnsi" w:hAnsiTheme="majorHAnsi" w:cstheme="majorHAnsi"/>
          <w:color w:val="000000"/>
        </w:rPr>
        <w:t>with the ability to work well with diverse populations – including those across all socio-economic classes, faith traditions, and political affiliations.</w:t>
      </w:r>
    </w:p>
    <w:p w14:paraId="60E91290" w14:textId="77777777" w:rsidR="005165DE" w:rsidRPr="00E2734B" w:rsidRDefault="005165DE" w:rsidP="00274E30">
      <w:pPr>
        <w:pBdr>
          <w:top w:val="nil"/>
          <w:left w:val="nil"/>
          <w:bottom w:val="nil"/>
          <w:right w:val="nil"/>
          <w:between w:val="nil"/>
        </w:pBdr>
        <w:shd w:val="clear" w:color="auto" w:fill="006FBA"/>
        <w:spacing w:after="0" w:line="240" w:lineRule="auto"/>
        <w:ind w:leftChars="0" w:left="0" w:firstLineChars="0" w:firstLine="0"/>
        <w:jc w:val="center"/>
        <w:rPr>
          <w:rFonts w:asciiTheme="majorHAnsi" w:hAnsiTheme="majorHAnsi" w:cstheme="majorHAnsi"/>
          <w:b/>
          <w:color w:val="FFFFFF" w:themeColor="background1"/>
          <w:sz w:val="32"/>
          <w:szCs w:val="32"/>
        </w:rPr>
      </w:pPr>
      <w:r>
        <w:rPr>
          <w:rFonts w:asciiTheme="majorHAnsi" w:hAnsiTheme="majorHAnsi" w:cstheme="majorHAnsi"/>
          <w:b/>
          <w:color w:val="FFFFFF" w:themeColor="background1"/>
          <w:sz w:val="32"/>
          <w:szCs w:val="32"/>
        </w:rPr>
        <w:t>Executive Responsibilities</w:t>
      </w:r>
    </w:p>
    <w:p w14:paraId="687A1A2B" w14:textId="77777777" w:rsidR="007F3E01" w:rsidRPr="00424F53" w:rsidRDefault="007C6A35" w:rsidP="00274E30">
      <w:pPr>
        <w:spacing w:before="200" w:after="120" w:line="240" w:lineRule="auto"/>
        <w:ind w:leftChars="0" w:left="0" w:firstLineChars="0" w:firstLine="0"/>
        <w:jc w:val="both"/>
        <w:rPr>
          <w:rFonts w:asciiTheme="majorHAnsi" w:hAnsiTheme="majorHAnsi" w:cstheme="majorHAnsi"/>
          <w:b/>
          <w:sz w:val="28"/>
          <w:szCs w:val="28"/>
        </w:rPr>
      </w:pPr>
      <w:r w:rsidRPr="00424F53">
        <w:rPr>
          <w:rFonts w:asciiTheme="majorHAnsi" w:hAnsiTheme="majorHAnsi" w:cstheme="majorHAnsi"/>
          <w:b/>
          <w:sz w:val="28"/>
          <w:szCs w:val="28"/>
        </w:rPr>
        <w:t>Leadership and Operations</w:t>
      </w:r>
    </w:p>
    <w:p w14:paraId="2F4AC721" w14:textId="77777777" w:rsidR="009A083F" w:rsidRPr="00424F53" w:rsidRDefault="00B32FB2" w:rsidP="00CC229D">
      <w:pPr>
        <w:pStyle w:val="ListParagraph"/>
        <w:numPr>
          <w:ilvl w:val="0"/>
          <w:numId w:val="20"/>
        </w:numPr>
        <w:pBdr>
          <w:top w:val="nil"/>
          <w:left w:val="nil"/>
          <w:bottom w:val="nil"/>
          <w:right w:val="nil"/>
          <w:between w:val="nil"/>
        </w:pBdr>
        <w:spacing w:before="120" w:after="120"/>
        <w:jc w:val="both"/>
        <w:rPr>
          <w:rFonts w:asciiTheme="majorHAnsi" w:hAnsiTheme="majorHAnsi" w:cstheme="majorHAnsi"/>
          <w:bCs/>
          <w:color w:val="000000"/>
        </w:rPr>
      </w:pPr>
      <w:r w:rsidRPr="00E2734B">
        <w:rPr>
          <w:noProof/>
          <w:sz w:val="24"/>
          <w:szCs w:val="24"/>
        </w:rPr>
        <w:drawing>
          <wp:anchor distT="0" distB="0" distL="114300" distR="114300" simplePos="0" relativeHeight="251657216" behindDoc="0" locked="0" layoutInCell="1" allowOverlap="1" wp14:anchorId="1AD825B2" wp14:editId="712ADFC0">
            <wp:simplePos x="0" y="0"/>
            <wp:positionH relativeFrom="column">
              <wp:posOffset>4504055</wp:posOffset>
            </wp:positionH>
            <wp:positionV relativeFrom="paragraph">
              <wp:posOffset>50165</wp:posOffset>
            </wp:positionV>
            <wp:extent cx="1410970" cy="140716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10970" cy="1407160"/>
                    </a:xfrm>
                    <a:prstGeom prst="rect">
                      <a:avLst/>
                    </a:prstGeom>
                  </pic:spPr>
                </pic:pic>
              </a:graphicData>
            </a:graphic>
            <wp14:sizeRelH relativeFrom="page">
              <wp14:pctWidth>0</wp14:pctWidth>
            </wp14:sizeRelH>
            <wp14:sizeRelV relativeFrom="page">
              <wp14:pctHeight>0</wp14:pctHeight>
            </wp14:sizeRelV>
          </wp:anchor>
        </w:drawing>
      </w:r>
      <w:r w:rsidR="009A083F" w:rsidRPr="00424F53">
        <w:rPr>
          <w:rFonts w:asciiTheme="majorHAnsi" w:hAnsiTheme="majorHAnsi" w:cstheme="majorHAnsi"/>
          <w:bCs/>
          <w:color w:val="000000"/>
        </w:rPr>
        <w:t>Provide overall leadership and apply a visionary spirit, while always looking toward the future.</w:t>
      </w:r>
    </w:p>
    <w:p w14:paraId="62C5F8DB" w14:textId="77777777" w:rsidR="00684F78" w:rsidRPr="00424F53" w:rsidRDefault="00684F78" w:rsidP="00CC229D">
      <w:pPr>
        <w:pStyle w:val="ListParagraph"/>
        <w:numPr>
          <w:ilvl w:val="0"/>
          <w:numId w:val="20"/>
        </w:numPr>
        <w:spacing w:before="120" w:after="120"/>
        <w:jc w:val="both"/>
        <w:rPr>
          <w:rFonts w:asciiTheme="majorHAnsi" w:hAnsiTheme="majorHAnsi" w:cstheme="majorHAnsi"/>
          <w:bCs/>
        </w:rPr>
      </w:pPr>
      <w:r w:rsidRPr="00424F53">
        <w:rPr>
          <w:rFonts w:asciiTheme="majorHAnsi" w:hAnsiTheme="majorHAnsi" w:cstheme="majorHAnsi"/>
          <w:bCs/>
        </w:rPr>
        <w:t xml:space="preserve">Lead a high-performing organization: volunteer, board, and staff management.  </w:t>
      </w:r>
    </w:p>
    <w:p w14:paraId="5FE8C86B" w14:textId="77777777" w:rsidR="00C70C01" w:rsidRPr="00424F53" w:rsidRDefault="00D6213F" w:rsidP="00CC229D">
      <w:pPr>
        <w:pStyle w:val="ListParagraph"/>
        <w:numPr>
          <w:ilvl w:val="0"/>
          <w:numId w:val="20"/>
        </w:numPr>
        <w:pBdr>
          <w:top w:val="nil"/>
          <w:left w:val="nil"/>
          <w:bottom w:val="nil"/>
          <w:right w:val="nil"/>
          <w:between w:val="nil"/>
        </w:pBdr>
        <w:spacing w:after="120"/>
        <w:jc w:val="both"/>
        <w:rPr>
          <w:rFonts w:asciiTheme="majorHAnsi" w:hAnsiTheme="majorHAnsi" w:cstheme="majorHAnsi"/>
          <w:bCs/>
          <w:color w:val="000000"/>
        </w:rPr>
      </w:pPr>
      <w:r w:rsidRPr="00424F53">
        <w:rPr>
          <w:rFonts w:asciiTheme="majorHAnsi" w:hAnsiTheme="majorHAnsi" w:cstheme="majorHAnsi"/>
          <w:bCs/>
          <w:color w:val="000000"/>
        </w:rPr>
        <w:t>Direct evaluation activities to measure the effectiveness of programs.</w:t>
      </w:r>
    </w:p>
    <w:p w14:paraId="005D8911" w14:textId="77777777" w:rsidR="00D00E31" w:rsidRPr="00424F53" w:rsidRDefault="00D00E31" w:rsidP="00CC229D">
      <w:pPr>
        <w:pStyle w:val="ListParagraph"/>
        <w:numPr>
          <w:ilvl w:val="0"/>
          <w:numId w:val="20"/>
        </w:numPr>
        <w:spacing w:before="120" w:after="120"/>
        <w:jc w:val="both"/>
        <w:rPr>
          <w:rFonts w:asciiTheme="majorHAnsi" w:hAnsiTheme="majorHAnsi" w:cstheme="majorHAnsi"/>
          <w:bCs/>
        </w:rPr>
      </w:pPr>
      <w:r w:rsidRPr="00424F53">
        <w:rPr>
          <w:rFonts w:asciiTheme="majorHAnsi" w:hAnsiTheme="majorHAnsi" w:cstheme="majorHAnsi"/>
          <w:bCs/>
        </w:rPr>
        <w:t>Ensure procedures are documented and adhered to for all processes.</w:t>
      </w:r>
    </w:p>
    <w:p w14:paraId="1F5FFCA3" w14:textId="77777777" w:rsidR="00D00E31" w:rsidRPr="00424F53" w:rsidRDefault="00D00E31" w:rsidP="00CC229D">
      <w:pPr>
        <w:pStyle w:val="ListParagraph"/>
        <w:numPr>
          <w:ilvl w:val="0"/>
          <w:numId w:val="20"/>
        </w:numPr>
        <w:spacing w:before="120" w:after="120"/>
        <w:jc w:val="both"/>
        <w:rPr>
          <w:rFonts w:asciiTheme="majorHAnsi" w:hAnsiTheme="majorHAnsi" w:cstheme="majorHAnsi"/>
          <w:bCs/>
        </w:rPr>
      </w:pPr>
      <w:r w:rsidRPr="00424F53">
        <w:rPr>
          <w:rFonts w:asciiTheme="majorHAnsi" w:hAnsiTheme="majorHAnsi" w:cstheme="majorHAnsi"/>
          <w:bCs/>
        </w:rPr>
        <w:t xml:space="preserve">Be on-call for emergencies during off-hours as scheduled. </w:t>
      </w:r>
      <w:r w:rsidR="00B971FC">
        <w:rPr>
          <w:rFonts w:asciiTheme="majorHAnsi" w:hAnsiTheme="majorHAnsi" w:cstheme="majorHAnsi"/>
          <w:bCs/>
        </w:rPr>
        <w:t xml:space="preserve">(Board members are on-call over the weekends) </w:t>
      </w:r>
      <w:r w:rsidRPr="00424F53">
        <w:rPr>
          <w:rFonts w:asciiTheme="majorHAnsi" w:hAnsiTheme="majorHAnsi" w:cstheme="majorHAnsi"/>
          <w:bCs/>
        </w:rPr>
        <w:t>Oversee on-call scheduling of staff</w:t>
      </w:r>
      <w:r w:rsidR="009B50AA">
        <w:rPr>
          <w:rFonts w:asciiTheme="majorHAnsi" w:hAnsiTheme="majorHAnsi" w:cstheme="majorHAnsi"/>
          <w:bCs/>
        </w:rPr>
        <w:t xml:space="preserve"> as necessary</w:t>
      </w:r>
      <w:r w:rsidRPr="00424F53">
        <w:rPr>
          <w:rFonts w:asciiTheme="majorHAnsi" w:hAnsiTheme="majorHAnsi" w:cstheme="majorHAnsi"/>
          <w:bCs/>
        </w:rPr>
        <w:t xml:space="preserve">.  </w:t>
      </w:r>
    </w:p>
    <w:p w14:paraId="406BBA2E" w14:textId="77777777" w:rsidR="00EC1EF6" w:rsidRPr="00424F53" w:rsidRDefault="00D00E31" w:rsidP="00CC229D">
      <w:pPr>
        <w:pStyle w:val="ListParagraph"/>
        <w:numPr>
          <w:ilvl w:val="0"/>
          <w:numId w:val="20"/>
        </w:numPr>
        <w:pBdr>
          <w:top w:val="nil"/>
          <w:left w:val="nil"/>
          <w:bottom w:val="nil"/>
          <w:right w:val="nil"/>
          <w:between w:val="nil"/>
        </w:pBdr>
        <w:spacing w:before="120" w:after="120"/>
        <w:jc w:val="both"/>
        <w:rPr>
          <w:rFonts w:asciiTheme="majorHAnsi" w:hAnsiTheme="majorHAnsi" w:cstheme="majorHAnsi"/>
          <w:bCs/>
          <w:color w:val="000000"/>
        </w:rPr>
      </w:pPr>
      <w:r w:rsidRPr="00424F53">
        <w:rPr>
          <w:rFonts w:asciiTheme="majorHAnsi" w:hAnsiTheme="majorHAnsi" w:cstheme="majorHAnsi"/>
          <w:bCs/>
        </w:rPr>
        <w:t>Maintain records on operations, guests’ outcomes, and programmatic outcomes</w:t>
      </w:r>
      <w:r w:rsidR="00A2187F">
        <w:rPr>
          <w:rFonts w:asciiTheme="majorHAnsi" w:hAnsiTheme="majorHAnsi" w:cstheme="majorHAnsi"/>
          <w:bCs/>
        </w:rPr>
        <w:t>;</w:t>
      </w:r>
      <w:r w:rsidRPr="00424F53">
        <w:rPr>
          <w:rFonts w:asciiTheme="majorHAnsi" w:hAnsiTheme="majorHAnsi" w:cstheme="majorHAnsi"/>
          <w:bCs/>
        </w:rPr>
        <w:t xml:space="preserve"> Provide reports for the Board of Directors and funding sources</w:t>
      </w:r>
      <w:r w:rsidR="00A2187F">
        <w:rPr>
          <w:rFonts w:asciiTheme="majorHAnsi" w:hAnsiTheme="majorHAnsi" w:cstheme="majorHAnsi"/>
          <w:bCs/>
        </w:rPr>
        <w:t>;</w:t>
      </w:r>
      <w:r w:rsidRPr="00424F53">
        <w:rPr>
          <w:rFonts w:asciiTheme="majorHAnsi" w:hAnsiTheme="majorHAnsi" w:cstheme="majorHAnsi"/>
          <w:bCs/>
        </w:rPr>
        <w:t xml:space="preserve"> Provide annual statistics and other information to National Family Promise.</w:t>
      </w:r>
    </w:p>
    <w:p w14:paraId="7FD24B14" w14:textId="77777777" w:rsidR="00903024" w:rsidRPr="00424F53" w:rsidRDefault="00D6213F" w:rsidP="00CC229D">
      <w:pPr>
        <w:pStyle w:val="ListParagraph"/>
        <w:numPr>
          <w:ilvl w:val="0"/>
          <w:numId w:val="20"/>
        </w:numPr>
        <w:pBdr>
          <w:top w:val="nil"/>
          <w:left w:val="nil"/>
          <w:bottom w:val="nil"/>
          <w:right w:val="nil"/>
          <w:between w:val="nil"/>
        </w:pBdr>
        <w:spacing w:before="120" w:after="120"/>
        <w:jc w:val="both"/>
        <w:rPr>
          <w:rFonts w:asciiTheme="majorHAnsi" w:hAnsiTheme="majorHAnsi" w:cstheme="majorHAnsi"/>
          <w:bCs/>
          <w:color w:val="000000"/>
        </w:rPr>
      </w:pPr>
      <w:r w:rsidRPr="00424F53">
        <w:rPr>
          <w:rFonts w:asciiTheme="majorHAnsi" w:hAnsiTheme="majorHAnsi" w:cstheme="majorHAnsi"/>
          <w:bCs/>
          <w:color w:val="000000"/>
        </w:rPr>
        <w:t>Recruit, hire</w:t>
      </w:r>
      <w:r w:rsidR="00A2187F">
        <w:rPr>
          <w:rFonts w:asciiTheme="majorHAnsi" w:hAnsiTheme="majorHAnsi" w:cstheme="majorHAnsi"/>
          <w:bCs/>
          <w:color w:val="000000"/>
        </w:rPr>
        <w:t>,</w:t>
      </w:r>
      <w:r w:rsidRPr="00424F53">
        <w:rPr>
          <w:rFonts w:asciiTheme="majorHAnsi" w:hAnsiTheme="majorHAnsi" w:cstheme="majorHAnsi"/>
          <w:bCs/>
          <w:color w:val="000000"/>
        </w:rPr>
        <w:t xml:space="preserve"> and directly supervise and evaluate</w:t>
      </w:r>
      <w:r w:rsidR="00E2734B" w:rsidRPr="00424F53">
        <w:rPr>
          <w:rFonts w:asciiTheme="majorHAnsi" w:hAnsiTheme="majorHAnsi" w:cstheme="majorHAnsi"/>
          <w:bCs/>
          <w:color w:val="000000"/>
        </w:rPr>
        <w:t xml:space="preserve"> staff members.</w:t>
      </w:r>
    </w:p>
    <w:p w14:paraId="41972C56" w14:textId="77777777" w:rsidR="00895756" w:rsidRPr="00903024" w:rsidRDefault="007C6A35" w:rsidP="00903024">
      <w:pPr>
        <w:pBdr>
          <w:top w:val="nil"/>
          <w:left w:val="nil"/>
          <w:bottom w:val="nil"/>
          <w:right w:val="nil"/>
          <w:between w:val="nil"/>
        </w:pBdr>
        <w:spacing w:before="320" w:after="120"/>
        <w:ind w:leftChars="0" w:left="0" w:firstLineChars="0" w:firstLine="0"/>
        <w:jc w:val="both"/>
        <w:rPr>
          <w:rFonts w:asciiTheme="majorHAnsi" w:hAnsiTheme="majorHAnsi" w:cstheme="majorHAnsi"/>
          <w:color w:val="000000"/>
        </w:rPr>
      </w:pPr>
      <w:r w:rsidRPr="00903024">
        <w:rPr>
          <w:rFonts w:asciiTheme="majorHAnsi" w:hAnsiTheme="majorHAnsi" w:cstheme="majorHAnsi"/>
          <w:b/>
          <w:color w:val="000000"/>
          <w:sz w:val="28"/>
          <w:szCs w:val="28"/>
        </w:rPr>
        <w:t>Governance and Compliance</w:t>
      </w:r>
    </w:p>
    <w:p w14:paraId="5F8CB2A3" w14:textId="77777777" w:rsidR="008B0D99" w:rsidRPr="008B0D99" w:rsidRDefault="008B0D99" w:rsidP="00DC43D1">
      <w:pPr>
        <w:pStyle w:val="ListParagraph"/>
        <w:numPr>
          <w:ilvl w:val="0"/>
          <w:numId w:val="13"/>
        </w:numPr>
        <w:pBdr>
          <w:top w:val="nil"/>
          <w:left w:val="nil"/>
          <w:bottom w:val="nil"/>
          <w:right w:val="nil"/>
          <w:between w:val="nil"/>
        </w:pBdr>
        <w:spacing w:before="120"/>
        <w:jc w:val="both"/>
        <w:rPr>
          <w:rFonts w:asciiTheme="majorHAnsi" w:hAnsiTheme="majorHAnsi" w:cstheme="majorHAnsi"/>
          <w:color w:val="000000"/>
        </w:rPr>
      </w:pPr>
      <w:r w:rsidRPr="008B0D99">
        <w:rPr>
          <w:rFonts w:asciiTheme="majorHAnsi" w:hAnsiTheme="majorHAnsi" w:cstheme="majorHAnsi"/>
          <w:color w:val="000000"/>
        </w:rPr>
        <w:t>Engage with various committees to execute organizational goals</w:t>
      </w:r>
      <w:r w:rsidR="005D1954">
        <w:rPr>
          <w:rFonts w:asciiTheme="majorHAnsi" w:hAnsiTheme="majorHAnsi" w:cstheme="majorHAnsi"/>
          <w:color w:val="000000"/>
        </w:rPr>
        <w:t>;</w:t>
      </w:r>
      <w:r w:rsidRPr="008B0D99">
        <w:rPr>
          <w:rFonts w:asciiTheme="majorHAnsi" w:hAnsiTheme="majorHAnsi" w:cstheme="majorHAnsi"/>
          <w:color w:val="000000"/>
        </w:rPr>
        <w:t xml:space="preserve"> engag</w:t>
      </w:r>
      <w:r w:rsidR="005D1954">
        <w:rPr>
          <w:rFonts w:asciiTheme="majorHAnsi" w:hAnsiTheme="majorHAnsi" w:cstheme="majorHAnsi"/>
          <w:color w:val="000000"/>
        </w:rPr>
        <w:t>e</w:t>
      </w:r>
      <w:r w:rsidRPr="008B0D99">
        <w:rPr>
          <w:rFonts w:asciiTheme="majorHAnsi" w:hAnsiTheme="majorHAnsi" w:cstheme="majorHAnsi"/>
          <w:color w:val="000000"/>
        </w:rPr>
        <w:t xml:space="preserve"> individual members to utilize skill/expertise for the betterment of the organizatio</w:t>
      </w:r>
      <w:r w:rsidR="005D1954">
        <w:rPr>
          <w:rFonts w:asciiTheme="majorHAnsi" w:hAnsiTheme="majorHAnsi" w:cstheme="majorHAnsi"/>
          <w:color w:val="000000"/>
        </w:rPr>
        <w:t xml:space="preserve">n; </w:t>
      </w:r>
      <w:r w:rsidR="009B50AA">
        <w:rPr>
          <w:rFonts w:asciiTheme="majorHAnsi" w:hAnsiTheme="majorHAnsi" w:cstheme="majorHAnsi"/>
          <w:color w:val="000000"/>
        </w:rPr>
        <w:t xml:space="preserve">assist to </w:t>
      </w:r>
      <w:r w:rsidR="005D1954">
        <w:rPr>
          <w:rFonts w:asciiTheme="majorHAnsi" w:hAnsiTheme="majorHAnsi" w:cstheme="majorHAnsi"/>
          <w:color w:val="000000"/>
        </w:rPr>
        <w:t xml:space="preserve">recruit </w:t>
      </w:r>
      <w:r w:rsidRPr="008B0D99">
        <w:rPr>
          <w:rFonts w:asciiTheme="majorHAnsi" w:hAnsiTheme="majorHAnsi" w:cstheme="majorHAnsi"/>
          <w:color w:val="000000"/>
        </w:rPr>
        <w:t>new members.</w:t>
      </w:r>
    </w:p>
    <w:p w14:paraId="33ADF76D" w14:textId="77777777" w:rsidR="008B0D99" w:rsidRPr="008B0D99" w:rsidRDefault="008B0D99" w:rsidP="00DC43D1">
      <w:pPr>
        <w:pStyle w:val="ListParagraph"/>
        <w:numPr>
          <w:ilvl w:val="0"/>
          <w:numId w:val="13"/>
        </w:numPr>
        <w:pBdr>
          <w:top w:val="nil"/>
          <w:left w:val="nil"/>
          <w:bottom w:val="nil"/>
          <w:right w:val="nil"/>
          <w:between w:val="nil"/>
        </w:pBdr>
        <w:spacing w:before="120"/>
        <w:jc w:val="both"/>
        <w:rPr>
          <w:rFonts w:asciiTheme="majorHAnsi" w:hAnsiTheme="majorHAnsi" w:cstheme="majorHAnsi"/>
          <w:color w:val="000000"/>
        </w:rPr>
      </w:pPr>
      <w:r w:rsidRPr="008B0D99">
        <w:rPr>
          <w:rFonts w:asciiTheme="majorHAnsi" w:hAnsiTheme="majorHAnsi" w:cstheme="majorHAnsi"/>
          <w:color w:val="000000"/>
        </w:rPr>
        <w:t>Provide</w:t>
      </w:r>
      <w:r w:rsidR="00407FF3">
        <w:rPr>
          <w:rFonts w:asciiTheme="majorHAnsi" w:hAnsiTheme="majorHAnsi" w:cstheme="majorHAnsi"/>
          <w:color w:val="000000"/>
        </w:rPr>
        <w:t xml:space="preserve"> </w:t>
      </w:r>
      <w:r w:rsidRPr="008B0D99">
        <w:rPr>
          <w:rFonts w:asciiTheme="majorHAnsi" w:hAnsiTheme="majorHAnsi" w:cstheme="majorHAnsi"/>
          <w:color w:val="000000"/>
        </w:rPr>
        <w:t>reports for meetings and facilitate strategic discussion</w:t>
      </w:r>
      <w:r w:rsidR="00C67A7D">
        <w:rPr>
          <w:rFonts w:asciiTheme="majorHAnsi" w:hAnsiTheme="majorHAnsi" w:cstheme="majorHAnsi"/>
          <w:color w:val="000000"/>
        </w:rPr>
        <w:t>s about the</w:t>
      </w:r>
      <w:r w:rsidRPr="008B0D99">
        <w:rPr>
          <w:rFonts w:asciiTheme="majorHAnsi" w:hAnsiTheme="majorHAnsi" w:cstheme="majorHAnsi"/>
          <w:color w:val="000000"/>
        </w:rPr>
        <w:t xml:space="preserve"> future.</w:t>
      </w:r>
    </w:p>
    <w:p w14:paraId="33F9CCC4" w14:textId="77777777" w:rsidR="008B0D99" w:rsidRPr="008B0D99" w:rsidRDefault="008B0D99" w:rsidP="00DC43D1">
      <w:pPr>
        <w:pStyle w:val="ListParagraph"/>
        <w:numPr>
          <w:ilvl w:val="0"/>
          <w:numId w:val="13"/>
        </w:numPr>
        <w:pBdr>
          <w:top w:val="nil"/>
          <w:left w:val="nil"/>
          <w:bottom w:val="nil"/>
          <w:right w:val="nil"/>
          <w:between w:val="nil"/>
        </w:pBdr>
        <w:spacing w:before="120"/>
        <w:jc w:val="both"/>
        <w:rPr>
          <w:rFonts w:asciiTheme="majorHAnsi" w:hAnsiTheme="majorHAnsi" w:cstheme="majorHAnsi"/>
          <w:color w:val="000000"/>
        </w:rPr>
      </w:pPr>
      <w:r w:rsidRPr="008B0D99">
        <w:rPr>
          <w:rFonts w:asciiTheme="majorHAnsi" w:hAnsiTheme="majorHAnsi" w:cstheme="majorHAnsi"/>
          <w:color w:val="000000"/>
        </w:rPr>
        <w:t>Work with board committees as necessary to follow-up on identified action items.</w:t>
      </w:r>
    </w:p>
    <w:p w14:paraId="11314F93" w14:textId="77777777" w:rsidR="008B0D99" w:rsidRDefault="00407FF3" w:rsidP="00DC43D1">
      <w:pPr>
        <w:pStyle w:val="ListParagraph"/>
        <w:numPr>
          <w:ilvl w:val="0"/>
          <w:numId w:val="13"/>
        </w:numPr>
        <w:pBdr>
          <w:top w:val="nil"/>
          <w:left w:val="nil"/>
          <w:bottom w:val="nil"/>
          <w:right w:val="nil"/>
          <w:between w:val="nil"/>
        </w:pBdr>
        <w:spacing w:before="120"/>
        <w:jc w:val="both"/>
        <w:rPr>
          <w:rFonts w:asciiTheme="majorHAnsi" w:hAnsiTheme="majorHAnsi" w:cstheme="majorHAnsi"/>
          <w:color w:val="000000"/>
        </w:rPr>
      </w:pPr>
      <w:r>
        <w:rPr>
          <w:rFonts w:asciiTheme="majorHAnsi" w:hAnsiTheme="majorHAnsi" w:cstheme="majorHAnsi"/>
          <w:color w:val="000000"/>
        </w:rPr>
        <w:t>W</w:t>
      </w:r>
      <w:r w:rsidR="008B0D99" w:rsidRPr="008B0D99">
        <w:rPr>
          <w:rFonts w:asciiTheme="majorHAnsi" w:hAnsiTheme="majorHAnsi" w:cstheme="majorHAnsi"/>
          <w:color w:val="000000"/>
        </w:rPr>
        <w:t>ork with Finance Committee to maintain accurate program finances.</w:t>
      </w:r>
    </w:p>
    <w:p w14:paraId="2BC6821C" w14:textId="77777777" w:rsidR="000847F4" w:rsidRPr="000847F4" w:rsidRDefault="00EE6CA8" w:rsidP="000847F4">
      <w:pPr>
        <w:pStyle w:val="ListParagraph"/>
        <w:numPr>
          <w:ilvl w:val="0"/>
          <w:numId w:val="13"/>
        </w:numPr>
        <w:pBdr>
          <w:top w:val="nil"/>
          <w:left w:val="nil"/>
          <w:bottom w:val="nil"/>
          <w:right w:val="nil"/>
          <w:between w:val="nil"/>
        </w:pBdr>
        <w:spacing w:before="120"/>
        <w:jc w:val="both"/>
        <w:rPr>
          <w:rFonts w:asciiTheme="majorHAnsi" w:hAnsiTheme="majorHAnsi" w:cstheme="majorHAnsi"/>
          <w:color w:val="000000"/>
        </w:rPr>
      </w:pPr>
      <w:r>
        <w:rPr>
          <w:rFonts w:asciiTheme="majorHAnsi" w:hAnsiTheme="majorHAnsi" w:cstheme="majorHAnsi"/>
          <w:color w:val="000000"/>
        </w:rPr>
        <w:t xml:space="preserve">Oversee </w:t>
      </w:r>
      <w:r w:rsidR="00D6213F" w:rsidRPr="00E2734B">
        <w:rPr>
          <w:rFonts w:asciiTheme="majorHAnsi" w:hAnsiTheme="majorHAnsi" w:cstheme="majorHAnsi"/>
          <w:color w:val="000000"/>
        </w:rPr>
        <w:t>timely and complete compliance with local, state, and federal requirements for continued good standing as a nonprofit corporation and 501(c)(3) tax exempt entity.</w:t>
      </w:r>
    </w:p>
    <w:p w14:paraId="797A3F7D" w14:textId="77777777" w:rsidR="00EE6CA8" w:rsidRPr="00EE6CA8" w:rsidRDefault="00D6213F" w:rsidP="00DC43D1">
      <w:pPr>
        <w:pStyle w:val="ListParagraph"/>
        <w:numPr>
          <w:ilvl w:val="0"/>
          <w:numId w:val="13"/>
        </w:numPr>
        <w:pBdr>
          <w:top w:val="nil"/>
          <w:left w:val="nil"/>
          <w:bottom w:val="nil"/>
          <w:right w:val="nil"/>
          <w:between w:val="nil"/>
        </w:pBdr>
        <w:spacing w:before="280"/>
        <w:jc w:val="both"/>
        <w:rPr>
          <w:rFonts w:asciiTheme="majorHAnsi" w:hAnsiTheme="majorHAnsi" w:cstheme="majorHAnsi"/>
          <w:color w:val="000000"/>
        </w:rPr>
      </w:pPr>
      <w:r w:rsidRPr="00E2734B">
        <w:rPr>
          <w:rFonts w:asciiTheme="majorHAnsi" w:hAnsiTheme="majorHAnsi" w:cstheme="majorHAnsi"/>
        </w:rPr>
        <w:t>Work with the Board on records of policy decisions, supervise the creation of polic</w:t>
      </w:r>
      <w:r w:rsidR="00EE6CA8">
        <w:rPr>
          <w:rFonts w:asciiTheme="majorHAnsi" w:hAnsiTheme="majorHAnsi" w:cstheme="majorHAnsi"/>
        </w:rPr>
        <w:t>ies</w:t>
      </w:r>
      <w:r w:rsidRPr="00E2734B">
        <w:rPr>
          <w:rFonts w:asciiTheme="majorHAnsi" w:hAnsiTheme="majorHAnsi" w:cstheme="majorHAnsi"/>
        </w:rPr>
        <w:t xml:space="preserve">, and ensure </w:t>
      </w:r>
      <w:r w:rsidR="00EE6CA8">
        <w:rPr>
          <w:rFonts w:asciiTheme="majorHAnsi" w:hAnsiTheme="majorHAnsi" w:cstheme="majorHAnsi"/>
        </w:rPr>
        <w:t xml:space="preserve">effective </w:t>
      </w:r>
      <w:r w:rsidRPr="00E2734B">
        <w:rPr>
          <w:rFonts w:asciiTheme="majorHAnsi" w:hAnsiTheme="majorHAnsi" w:cstheme="majorHAnsi"/>
        </w:rPr>
        <w:t>implementation.</w:t>
      </w:r>
    </w:p>
    <w:p w14:paraId="61E29E03" w14:textId="77777777" w:rsidR="000847F4" w:rsidRPr="001E42DA" w:rsidRDefault="00D6213F" w:rsidP="001E42DA">
      <w:pPr>
        <w:pStyle w:val="ListParagraph"/>
        <w:numPr>
          <w:ilvl w:val="0"/>
          <w:numId w:val="13"/>
        </w:numPr>
        <w:pBdr>
          <w:top w:val="nil"/>
          <w:left w:val="nil"/>
          <w:bottom w:val="nil"/>
          <w:right w:val="nil"/>
          <w:between w:val="nil"/>
        </w:pBdr>
        <w:jc w:val="both"/>
        <w:rPr>
          <w:rFonts w:asciiTheme="majorHAnsi" w:hAnsiTheme="majorHAnsi" w:cstheme="majorHAnsi"/>
          <w:color w:val="000000"/>
        </w:rPr>
      </w:pPr>
      <w:r w:rsidRPr="00E2734B">
        <w:rPr>
          <w:rFonts w:asciiTheme="majorHAnsi" w:hAnsiTheme="majorHAnsi" w:cstheme="majorHAnsi"/>
        </w:rPr>
        <w:t>Adhere</w:t>
      </w:r>
      <w:r w:rsidRPr="00E2734B">
        <w:rPr>
          <w:rFonts w:asciiTheme="majorHAnsi" w:hAnsiTheme="majorHAnsi" w:cstheme="majorHAnsi"/>
          <w:color w:val="000000"/>
        </w:rPr>
        <w:t xml:space="preserve"> to budget; approve bills for payment; approve budget reallocations</w:t>
      </w:r>
      <w:r w:rsidR="005368B1">
        <w:rPr>
          <w:rFonts w:asciiTheme="majorHAnsi" w:hAnsiTheme="majorHAnsi" w:cstheme="majorHAnsi"/>
          <w:color w:val="000000"/>
        </w:rPr>
        <w:t>.</w:t>
      </w:r>
    </w:p>
    <w:p w14:paraId="4DD4BFD1" w14:textId="77777777" w:rsidR="00010ED7" w:rsidRPr="00646671" w:rsidRDefault="00EE6CA8" w:rsidP="00646671">
      <w:pPr>
        <w:pStyle w:val="ListParagraph"/>
        <w:numPr>
          <w:ilvl w:val="0"/>
          <w:numId w:val="13"/>
        </w:numPr>
        <w:pBdr>
          <w:top w:val="nil"/>
          <w:left w:val="nil"/>
          <w:bottom w:val="nil"/>
          <w:right w:val="nil"/>
          <w:between w:val="nil"/>
        </w:pBdr>
        <w:ind w:left="360"/>
        <w:jc w:val="both"/>
        <w:rPr>
          <w:rFonts w:asciiTheme="majorHAnsi" w:hAnsiTheme="majorHAnsi" w:cstheme="majorHAnsi"/>
          <w:b/>
          <w:color w:val="000000"/>
          <w:sz w:val="28"/>
          <w:szCs w:val="28"/>
        </w:rPr>
      </w:pPr>
      <w:r w:rsidRPr="00201ED9">
        <w:rPr>
          <w:rFonts w:asciiTheme="majorHAnsi" w:hAnsiTheme="majorHAnsi" w:cstheme="majorHAnsi"/>
          <w:color w:val="000000"/>
        </w:rPr>
        <w:t>M</w:t>
      </w:r>
      <w:r w:rsidR="00D6213F" w:rsidRPr="00201ED9">
        <w:rPr>
          <w:rFonts w:asciiTheme="majorHAnsi" w:hAnsiTheme="majorHAnsi" w:cstheme="majorHAnsi"/>
          <w:color w:val="000000"/>
        </w:rPr>
        <w:t>onitor annual audit for timely presentation to Board and outside entities.</w:t>
      </w:r>
    </w:p>
    <w:p w14:paraId="75CF8FE3" w14:textId="77777777" w:rsidR="00201ED9" w:rsidRPr="00201ED9" w:rsidRDefault="00A05FE7" w:rsidP="00DC43D1">
      <w:pPr>
        <w:pStyle w:val="ListParagraph"/>
        <w:numPr>
          <w:ilvl w:val="0"/>
          <w:numId w:val="13"/>
        </w:numPr>
        <w:pBdr>
          <w:top w:val="nil"/>
          <w:left w:val="nil"/>
          <w:bottom w:val="nil"/>
          <w:right w:val="nil"/>
          <w:between w:val="nil"/>
        </w:pBdr>
        <w:ind w:left="360"/>
        <w:jc w:val="both"/>
        <w:rPr>
          <w:rFonts w:asciiTheme="majorHAnsi" w:hAnsiTheme="majorHAnsi" w:cstheme="majorHAnsi"/>
          <w:b/>
          <w:color w:val="000000"/>
          <w:sz w:val="28"/>
          <w:szCs w:val="28"/>
        </w:rPr>
      </w:pPr>
      <w:r w:rsidRPr="00201ED9">
        <w:rPr>
          <w:rFonts w:asciiTheme="majorHAnsi" w:hAnsiTheme="majorHAnsi" w:cstheme="majorHAnsi"/>
          <w:color w:val="000000"/>
        </w:rPr>
        <w:t xml:space="preserve">Prepare </w:t>
      </w:r>
      <w:r w:rsidR="00D6213F" w:rsidRPr="00201ED9">
        <w:rPr>
          <w:rFonts w:asciiTheme="majorHAnsi" w:hAnsiTheme="majorHAnsi" w:cstheme="majorHAnsi"/>
          <w:color w:val="000000"/>
        </w:rPr>
        <w:t xml:space="preserve">complete monthly and annual financial reports </w:t>
      </w:r>
      <w:r w:rsidRPr="00201ED9">
        <w:rPr>
          <w:rFonts w:asciiTheme="majorHAnsi" w:hAnsiTheme="majorHAnsi" w:cstheme="majorHAnsi"/>
          <w:color w:val="000000"/>
        </w:rPr>
        <w:t xml:space="preserve">and forecasts </w:t>
      </w:r>
      <w:r w:rsidR="00010ED7">
        <w:rPr>
          <w:rFonts w:asciiTheme="majorHAnsi" w:hAnsiTheme="majorHAnsi" w:cstheme="majorHAnsi"/>
          <w:color w:val="000000"/>
        </w:rPr>
        <w:t>for</w:t>
      </w:r>
      <w:r w:rsidR="00D6213F" w:rsidRPr="00201ED9">
        <w:rPr>
          <w:rFonts w:asciiTheme="majorHAnsi" w:hAnsiTheme="majorHAnsi" w:cstheme="majorHAnsi"/>
          <w:color w:val="000000"/>
        </w:rPr>
        <w:t xml:space="preserve"> the Board.</w:t>
      </w:r>
    </w:p>
    <w:p w14:paraId="36CFE4F0" w14:textId="77777777" w:rsidR="00903024" w:rsidRDefault="00903024" w:rsidP="00201ED9">
      <w:pPr>
        <w:pBdr>
          <w:top w:val="nil"/>
          <w:left w:val="nil"/>
          <w:bottom w:val="nil"/>
          <w:right w:val="nil"/>
          <w:between w:val="nil"/>
        </w:pBdr>
        <w:ind w:leftChars="0" w:left="0" w:firstLineChars="0" w:firstLine="0"/>
        <w:jc w:val="both"/>
        <w:rPr>
          <w:rFonts w:asciiTheme="majorHAnsi" w:hAnsiTheme="majorHAnsi" w:cstheme="majorHAnsi"/>
          <w:b/>
          <w:color w:val="000000"/>
          <w:sz w:val="28"/>
          <w:szCs w:val="28"/>
        </w:rPr>
        <w:sectPr w:rsidR="00903024" w:rsidSect="00903024">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210" w:right="1440" w:bottom="360" w:left="1440" w:header="720" w:footer="360" w:gutter="0"/>
          <w:cols w:space="720"/>
          <w:titlePg/>
          <w:docGrid w:linePitch="299"/>
        </w:sectPr>
      </w:pPr>
    </w:p>
    <w:p w14:paraId="608E8D33" w14:textId="77777777" w:rsidR="00EC3B34" w:rsidRDefault="00EC3B34" w:rsidP="00201ED9">
      <w:pPr>
        <w:pBdr>
          <w:top w:val="nil"/>
          <w:left w:val="nil"/>
          <w:bottom w:val="nil"/>
          <w:right w:val="nil"/>
          <w:between w:val="nil"/>
        </w:pBdr>
        <w:ind w:leftChars="0" w:left="0" w:firstLineChars="0" w:firstLine="0"/>
        <w:jc w:val="both"/>
        <w:rPr>
          <w:rFonts w:asciiTheme="majorHAnsi" w:hAnsiTheme="majorHAnsi" w:cstheme="majorHAnsi"/>
          <w:b/>
          <w:color w:val="000000"/>
          <w:sz w:val="28"/>
          <w:szCs w:val="28"/>
        </w:rPr>
        <w:sectPr w:rsidR="00EC3B34" w:rsidSect="00903024">
          <w:headerReference w:type="first" r:id="rId20"/>
          <w:type w:val="continuous"/>
          <w:pgSz w:w="12240" w:h="15840"/>
          <w:pgMar w:top="210" w:right="1440" w:bottom="1440" w:left="1440" w:header="720" w:footer="360" w:gutter="0"/>
          <w:cols w:num="2" w:space="720"/>
          <w:titlePg/>
          <w:docGrid w:linePitch="299"/>
        </w:sectPr>
      </w:pPr>
    </w:p>
    <w:p w14:paraId="57CBB857" w14:textId="77777777" w:rsidR="00C70C01" w:rsidRPr="00201ED9" w:rsidRDefault="00D6213F" w:rsidP="00EC3B34">
      <w:pPr>
        <w:pBdr>
          <w:top w:val="nil"/>
          <w:left w:val="nil"/>
          <w:bottom w:val="nil"/>
          <w:right w:val="nil"/>
          <w:between w:val="nil"/>
        </w:pBdr>
        <w:spacing w:after="0"/>
        <w:ind w:leftChars="0" w:left="0" w:firstLineChars="0" w:firstLine="0"/>
        <w:jc w:val="both"/>
        <w:rPr>
          <w:rFonts w:asciiTheme="majorHAnsi" w:hAnsiTheme="majorHAnsi" w:cstheme="majorHAnsi"/>
          <w:b/>
          <w:color w:val="000000"/>
          <w:sz w:val="28"/>
          <w:szCs w:val="28"/>
        </w:rPr>
      </w:pPr>
      <w:r w:rsidRPr="00201ED9">
        <w:rPr>
          <w:rFonts w:asciiTheme="majorHAnsi" w:hAnsiTheme="majorHAnsi" w:cstheme="majorHAnsi"/>
          <w:b/>
          <w:color w:val="000000"/>
          <w:sz w:val="28"/>
          <w:szCs w:val="28"/>
        </w:rPr>
        <w:lastRenderedPageBreak/>
        <w:t>Program</w:t>
      </w:r>
      <w:r w:rsidR="007021AA" w:rsidRPr="00201ED9">
        <w:rPr>
          <w:rFonts w:asciiTheme="majorHAnsi" w:hAnsiTheme="majorHAnsi" w:cstheme="majorHAnsi"/>
          <w:b/>
          <w:color w:val="000000"/>
          <w:sz w:val="28"/>
          <w:szCs w:val="28"/>
        </w:rPr>
        <w:t>s and Services</w:t>
      </w:r>
    </w:p>
    <w:p w14:paraId="3D6BC124" w14:textId="6CA532F2" w:rsidR="00C70C01" w:rsidRPr="00E2734B" w:rsidRDefault="00D6213F" w:rsidP="00EC3B34">
      <w:pPr>
        <w:pStyle w:val="ListParagraph"/>
        <w:numPr>
          <w:ilvl w:val="0"/>
          <w:numId w:val="18"/>
        </w:numPr>
        <w:pBdr>
          <w:top w:val="nil"/>
          <w:left w:val="nil"/>
          <w:bottom w:val="nil"/>
          <w:right w:val="nil"/>
          <w:between w:val="nil"/>
        </w:pBdr>
        <w:spacing w:before="120"/>
        <w:ind w:left="360"/>
        <w:jc w:val="both"/>
        <w:rPr>
          <w:rFonts w:asciiTheme="majorHAnsi" w:hAnsiTheme="majorHAnsi" w:cstheme="majorHAnsi"/>
        </w:rPr>
      </w:pPr>
      <w:r w:rsidRPr="00E2734B">
        <w:rPr>
          <w:rFonts w:asciiTheme="majorHAnsi" w:hAnsiTheme="majorHAnsi" w:cstheme="majorHAnsi"/>
          <w:color w:val="000000"/>
        </w:rPr>
        <w:t xml:space="preserve">Monitor policy and program implementation including </w:t>
      </w:r>
      <w:r w:rsidR="00B971FC">
        <w:rPr>
          <w:rFonts w:asciiTheme="majorHAnsi" w:hAnsiTheme="majorHAnsi" w:cstheme="majorHAnsi"/>
          <w:color w:val="000000"/>
        </w:rPr>
        <w:t>Prevention, Emergency Shelter</w:t>
      </w:r>
      <w:r w:rsidR="00445F66">
        <w:rPr>
          <w:rFonts w:asciiTheme="majorHAnsi" w:hAnsiTheme="majorHAnsi" w:cstheme="majorHAnsi"/>
          <w:color w:val="000000"/>
        </w:rPr>
        <w:t>,</w:t>
      </w:r>
      <w:r w:rsidR="00B971FC">
        <w:rPr>
          <w:rFonts w:asciiTheme="majorHAnsi" w:hAnsiTheme="majorHAnsi" w:cstheme="majorHAnsi"/>
          <w:color w:val="000000"/>
        </w:rPr>
        <w:t xml:space="preserve"> and Stabilization programs in Greater Beloit.</w:t>
      </w:r>
      <w:r w:rsidRPr="00E2734B">
        <w:rPr>
          <w:rFonts w:asciiTheme="majorHAnsi" w:hAnsiTheme="majorHAnsi" w:cstheme="majorHAnsi"/>
        </w:rPr>
        <w:t xml:space="preserve"> </w:t>
      </w:r>
    </w:p>
    <w:p w14:paraId="69DD4C41" w14:textId="77777777" w:rsidR="000025A0" w:rsidRPr="00E2734B" w:rsidRDefault="00B971FC" w:rsidP="00DC43D1">
      <w:pPr>
        <w:pStyle w:val="ListParagraph"/>
        <w:numPr>
          <w:ilvl w:val="0"/>
          <w:numId w:val="18"/>
        </w:numPr>
        <w:pBdr>
          <w:top w:val="nil"/>
          <w:left w:val="nil"/>
          <w:bottom w:val="nil"/>
          <w:right w:val="nil"/>
          <w:between w:val="nil"/>
        </w:pBdr>
        <w:ind w:left="360"/>
        <w:jc w:val="both"/>
        <w:rPr>
          <w:rFonts w:asciiTheme="majorHAnsi" w:hAnsiTheme="majorHAnsi" w:cstheme="majorHAnsi"/>
          <w:color w:val="000000"/>
        </w:rPr>
      </w:pPr>
      <w:r>
        <w:rPr>
          <w:rFonts w:asciiTheme="majorHAnsi" w:hAnsiTheme="majorHAnsi" w:cstheme="majorHAnsi"/>
        </w:rPr>
        <w:t>Research and present</w:t>
      </w:r>
      <w:r w:rsidR="00D6213F" w:rsidRPr="00E2734B">
        <w:rPr>
          <w:rFonts w:asciiTheme="majorHAnsi" w:hAnsiTheme="majorHAnsi" w:cstheme="majorHAnsi"/>
          <w:color w:val="000000"/>
        </w:rPr>
        <w:t xml:space="preserve"> new program opportunities within the strategic plan.</w:t>
      </w:r>
    </w:p>
    <w:p w14:paraId="69C35312" w14:textId="77777777" w:rsidR="00C70C01" w:rsidRPr="00E2734B" w:rsidRDefault="00D6213F" w:rsidP="00DC43D1">
      <w:pPr>
        <w:pStyle w:val="ListParagraph"/>
        <w:numPr>
          <w:ilvl w:val="0"/>
          <w:numId w:val="18"/>
        </w:numPr>
        <w:pBdr>
          <w:top w:val="nil"/>
          <w:left w:val="nil"/>
          <w:bottom w:val="nil"/>
          <w:right w:val="nil"/>
          <w:between w:val="nil"/>
        </w:pBdr>
        <w:ind w:left="360"/>
        <w:jc w:val="both"/>
        <w:rPr>
          <w:rFonts w:asciiTheme="majorHAnsi" w:hAnsiTheme="majorHAnsi" w:cstheme="majorHAnsi"/>
          <w:color w:val="000000"/>
        </w:rPr>
      </w:pPr>
      <w:r w:rsidRPr="00E2734B">
        <w:rPr>
          <w:rFonts w:asciiTheme="majorHAnsi" w:hAnsiTheme="majorHAnsi" w:cstheme="majorHAnsi"/>
          <w:color w:val="000000"/>
        </w:rPr>
        <w:t xml:space="preserve">Actively participate in providers’ groups and other forums with social service agencies. </w:t>
      </w:r>
    </w:p>
    <w:p w14:paraId="0556C43E" w14:textId="77777777" w:rsidR="00646671" w:rsidRPr="009B50AA" w:rsidRDefault="00D6213F" w:rsidP="009B50AA">
      <w:pPr>
        <w:pStyle w:val="ListParagraph"/>
        <w:numPr>
          <w:ilvl w:val="0"/>
          <w:numId w:val="18"/>
        </w:numPr>
        <w:pBdr>
          <w:top w:val="nil"/>
          <w:left w:val="nil"/>
          <w:bottom w:val="nil"/>
          <w:right w:val="nil"/>
          <w:between w:val="nil"/>
        </w:pBdr>
        <w:ind w:left="360"/>
        <w:jc w:val="both"/>
        <w:rPr>
          <w:rFonts w:asciiTheme="majorHAnsi" w:hAnsiTheme="majorHAnsi" w:cstheme="majorHAnsi"/>
          <w:color w:val="000000"/>
        </w:rPr>
      </w:pPr>
      <w:r w:rsidRPr="00E2734B">
        <w:rPr>
          <w:rFonts w:asciiTheme="majorHAnsi" w:hAnsiTheme="majorHAnsi" w:cstheme="majorHAnsi"/>
          <w:color w:val="000000"/>
        </w:rPr>
        <w:t xml:space="preserve">Supervise maintenance of </w:t>
      </w:r>
      <w:r w:rsidRPr="00E2734B">
        <w:rPr>
          <w:rFonts w:asciiTheme="majorHAnsi" w:hAnsiTheme="majorHAnsi" w:cstheme="majorHAnsi"/>
        </w:rPr>
        <w:t>program records in Homeless Management Information System.</w:t>
      </w:r>
    </w:p>
    <w:p w14:paraId="6CB324CF" w14:textId="77777777" w:rsidR="008B0D99" w:rsidRPr="008B0D99" w:rsidRDefault="008B0D99" w:rsidP="00DC43D1">
      <w:pPr>
        <w:pStyle w:val="ListParagraph"/>
        <w:numPr>
          <w:ilvl w:val="0"/>
          <w:numId w:val="18"/>
        </w:numPr>
        <w:pBdr>
          <w:top w:val="nil"/>
          <w:left w:val="nil"/>
          <w:bottom w:val="nil"/>
          <w:right w:val="nil"/>
          <w:between w:val="nil"/>
        </w:pBdr>
        <w:ind w:left="360"/>
        <w:jc w:val="both"/>
        <w:rPr>
          <w:rFonts w:asciiTheme="majorHAnsi" w:hAnsiTheme="majorHAnsi" w:cstheme="majorHAnsi"/>
          <w:color w:val="000000"/>
        </w:rPr>
      </w:pPr>
      <w:r w:rsidRPr="008B0D99">
        <w:rPr>
          <w:rFonts w:asciiTheme="majorHAnsi" w:hAnsiTheme="majorHAnsi" w:cstheme="majorHAnsi"/>
          <w:color w:val="000000"/>
        </w:rPr>
        <w:t>Supervise Case Management team or provide case management: set and ensure that Family Promise of Greater Beloit meets organizational outcomes, programs have resources to deliver on its missions, families are cared for, handle any family crisis swiftly and compassionately.</w:t>
      </w:r>
    </w:p>
    <w:p w14:paraId="2F98126F" w14:textId="77777777" w:rsidR="008B0D99" w:rsidRPr="008B0D99" w:rsidRDefault="008B0D99" w:rsidP="00DC43D1">
      <w:pPr>
        <w:pStyle w:val="ListParagraph"/>
        <w:numPr>
          <w:ilvl w:val="0"/>
          <w:numId w:val="18"/>
        </w:numPr>
        <w:pBdr>
          <w:top w:val="nil"/>
          <w:left w:val="nil"/>
          <w:bottom w:val="nil"/>
          <w:right w:val="nil"/>
          <w:between w:val="nil"/>
        </w:pBdr>
        <w:ind w:left="360"/>
        <w:jc w:val="both"/>
        <w:rPr>
          <w:rFonts w:asciiTheme="majorHAnsi" w:hAnsiTheme="majorHAnsi" w:cstheme="majorHAnsi"/>
          <w:color w:val="000000"/>
        </w:rPr>
      </w:pPr>
      <w:r w:rsidRPr="008B0D99">
        <w:rPr>
          <w:rFonts w:asciiTheme="majorHAnsi" w:hAnsiTheme="majorHAnsi" w:cstheme="majorHAnsi"/>
          <w:color w:val="000000"/>
        </w:rPr>
        <w:t>Create and implement programs to enhance services provided to families.</w:t>
      </w:r>
    </w:p>
    <w:p w14:paraId="78080244" w14:textId="77777777" w:rsidR="008B0D99" w:rsidRPr="008B0D99" w:rsidRDefault="008B0D99" w:rsidP="00DC43D1">
      <w:pPr>
        <w:pStyle w:val="ListParagraph"/>
        <w:numPr>
          <w:ilvl w:val="0"/>
          <w:numId w:val="18"/>
        </w:numPr>
        <w:pBdr>
          <w:top w:val="nil"/>
          <w:left w:val="nil"/>
          <w:bottom w:val="nil"/>
          <w:right w:val="nil"/>
          <w:between w:val="nil"/>
        </w:pBdr>
        <w:ind w:left="360"/>
        <w:jc w:val="both"/>
        <w:rPr>
          <w:rFonts w:asciiTheme="majorHAnsi" w:hAnsiTheme="majorHAnsi" w:cstheme="majorHAnsi"/>
          <w:color w:val="000000"/>
        </w:rPr>
      </w:pPr>
      <w:r w:rsidRPr="008B0D99">
        <w:rPr>
          <w:rFonts w:asciiTheme="majorHAnsi" w:hAnsiTheme="majorHAnsi" w:cstheme="majorHAnsi"/>
          <w:color w:val="000000"/>
        </w:rPr>
        <w:t xml:space="preserve">Supervise case managers and provide additional support to families. </w:t>
      </w:r>
    </w:p>
    <w:p w14:paraId="664BD1A7" w14:textId="77777777" w:rsidR="008B0D99" w:rsidRPr="008B0D99" w:rsidRDefault="008B0D99" w:rsidP="00DC43D1">
      <w:pPr>
        <w:pStyle w:val="ListParagraph"/>
        <w:numPr>
          <w:ilvl w:val="0"/>
          <w:numId w:val="18"/>
        </w:numPr>
        <w:pBdr>
          <w:top w:val="nil"/>
          <w:left w:val="nil"/>
          <w:bottom w:val="nil"/>
          <w:right w:val="nil"/>
          <w:between w:val="nil"/>
        </w:pBdr>
        <w:ind w:left="360"/>
        <w:jc w:val="both"/>
        <w:rPr>
          <w:rFonts w:asciiTheme="majorHAnsi" w:hAnsiTheme="majorHAnsi" w:cstheme="majorHAnsi"/>
          <w:color w:val="000000"/>
        </w:rPr>
      </w:pPr>
      <w:r>
        <w:rPr>
          <w:rFonts w:asciiTheme="majorHAnsi" w:hAnsiTheme="majorHAnsi" w:cstheme="majorHAnsi"/>
          <w:color w:val="000000"/>
        </w:rPr>
        <w:t>C</w:t>
      </w:r>
      <w:r w:rsidRPr="008B0D99">
        <w:rPr>
          <w:rFonts w:asciiTheme="majorHAnsi" w:hAnsiTheme="majorHAnsi" w:cstheme="majorHAnsi"/>
          <w:color w:val="000000"/>
        </w:rPr>
        <w:t>reate partnerships in the community that will facilitate positive outcomes for FP case management (landlords, employers, nonprofit partnerships, etc.)</w:t>
      </w:r>
    </w:p>
    <w:p w14:paraId="05B6E3B1" w14:textId="77777777" w:rsidR="00EC1EF6" w:rsidRDefault="00EC3B34" w:rsidP="00EC3B34">
      <w:pPr>
        <w:pStyle w:val="ListParagraph"/>
        <w:numPr>
          <w:ilvl w:val="0"/>
          <w:numId w:val="18"/>
        </w:numPr>
        <w:pBdr>
          <w:top w:val="nil"/>
          <w:left w:val="nil"/>
          <w:bottom w:val="nil"/>
          <w:right w:val="nil"/>
          <w:between w:val="nil"/>
        </w:pBdr>
        <w:ind w:left="360"/>
        <w:jc w:val="both"/>
        <w:rPr>
          <w:rFonts w:asciiTheme="majorHAnsi" w:hAnsiTheme="majorHAnsi" w:cstheme="majorHAnsi"/>
          <w:color w:val="000000"/>
        </w:rPr>
      </w:pPr>
      <w:r>
        <w:rPr>
          <w:rFonts w:asciiTheme="majorHAnsi" w:hAnsiTheme="majorHAnsi" w:cstheme="majorHAnsi"/>
          <w:color w:val="000000"/>
        </w:rPr>
        <w:t>Supervise interns as needed</w:t>
      </w:r>
      <w:r w:rsidR="00903024">
        <w:rPr>
          <w:rFonts w:asciiTheme="majorHAnsi" w:hAnsiTheme="majorHAnsi" w:cstheme="majorHAnsi"/>
          <w:color w:val="000000"/>
        </w:rPr>
        <w:t>.</w:t>
      </w:r>
    </w:p>
    <w:p w14:paraId="54499F9E" w14:textId="77777777" w:rsidR="00903024" w:rsidRPr="00EC3B34" w:rsidRDefault="00903024" w:rsidP="00EC3B34">
      <w:pPr>
        <w:pStyle w:val="ListParagraph"/>
        <w:numPr>
          <w:ilvl w:val="0"/>
          <w:numId w:val="18"/>
        </w:numPr>
        <w:pBdr>
          <w:top w:val="nil"/>
          <w:left w:val="nil"/>
          <w:bottom w:val="nil"/>
          <w:right w:val="nil"/>
          <w:between w:val="nil"/>
        </w:pBdr>
        <w:ind w:left="360"/>
        <w:jc w:val="both"/>
        <w:rPr>
          <w:rFonts w:asciiTheme="majorHAnsi" w:hAnsiTheme="majorHAnsi" w:cstheme="majorHAnsi"/>
          <w:color w:val="000000"/>
        </w:rPr>
        <w:sectPr w:rsidR="00903024" w:rsidRPr="00EC3B34" w:rsidSect="00903024">
          <w:headerReference w:type="first" r:id="rId21"/>
          <w:type w:val="continuous"/>
          <w:pgSz w:w="12240" w:h="15840"/>
          <w:pgMar w:top="0" w:right="1440" w:bottom="1440" w:left="1440" w:header="720" w:footer="360" w:gutter="0"/>
          <w:cols w:space="720"/>
          <w:titlePg/>
          <w:docGrid w:linePitch="299"/>
        </w:sectPr>
      </w:pPr>
    </w:p>
    <w:p w14:paraId="277D5195" w14:textId="77777777" w:rsidR="00C70C01" w:rsidRPr="00E2734B" w:rsidRDefault="00D6213F" w:rsidP="00F71932">
      <w:pPr>
        <w:pBdr>
          <w:top w:val="nil"/>
          <w:left w:val="nil"/>
          <w:bottom w:val="nil"/>
          <w:right w:val="nil"/>
          <w:between w:val="nil"/>
        </w:pBdr>
        <w:spacing w:before="120" w:after="120"/>
        <w:ind w:leftChars="0" w:left="0" w:firstLineChars="0" w:firstLine="0"/>
        <w:jc w:val="both"/>
        <w:rPr>
          <w:rFonts w:asciiTheme="majorHAnsi" w:hAnsiTheme="majorHAnsi" w:cstheme="majorHAnsi"/>
          <w:color w:val="000000"/>
          <w:sz w:val="28"/>
          <w:szCs w:val="28"/>
        </w:rPr>
      </w:pPr>
      <w:r w:rsidRPr="00E2734B">
        <w:rPr>
          <w:rFonts w:asciiTheme="majorHAnsi" w:hAnsiTheme="majorHAnsi" w:cstheme="majorHAnsi"/>
          <w:b/>
          <w:color w:val="000000"/>
          <w:sz w:val="28"/>
          <w:szCs w:val="28"/>
        </w:rPr>
        <w:t>Fund</w:t>
      </w:r>
      <w:r w:rsidR="007C6A35" w:rsidRPr="00E2734B">
        <w:rPr>
          <w:rFonts w:asciiTheme="majorHAnsi" w:hAnsiTheme="majorHAnsi" w:cstheme="majorHAnsi"/>
          <w:b/>
          <w:color w:val="000000"/>
          <w:sz w:val="28"/>
          <w:szCs w:val="28"/>
        </w:rPr>
        <w:t xml:space="preserve"> Development</w:t>
      </w:r>
      <w:r w:rsidR="00801D25">
        <w:rPr>
          <w:rFonts w:asciiTheme="majorHAnsi" w:hAnsiTheme="majorHAnsi" w:cstheme="majorHAnsi"/>
          <w:b/>
          <w:color w:val="000000"/>
          <w:sz w:val="28"/>
          <w:szCs w:val="28"/>
        </w:rPr>
        <w:t>, Financial Management,</w:t>
      </w:r>
      <w:r w:rsidRPr="00E2734B">
        <w:rPr>
          <w:rFonts w:asciiTheme="majorHAnsi" w:hAnsiTheme="majorHAnsi" w:cstheme="majorHAnsi"/>
          <w:b/>
          <w:color w:val="000000"/>
          <w:sz w:val="28"/>
          <w:szCs w:val="28"/>
        </w:rPr>
        <w:t xml:space="preserve"> and Communications</w:t>
      </w:r>
    </w:p>
    <w:p w14:paraId="0DAF8B29" w14:textId="77777777" w:rsidR="000B63CE" w:rsidRPr="00E2734B" w:rsidRDefault="000B63CE" w:rsidP="00F71932">
      <w:pPr>
        <w:pStyle w:val="ListParagraph"/>
        <w:numPr>
          <w:ilvl w:val="0"/>
          <w:numId w:val="15"/>
        </w:numPr>
        <w:pBdr>
          <w:top w:val="nil"/>
          <w:left w:val="nil"/>
          <w:bottom w:val="nil"/>
          <w:right w:val="nil"/>
          <w:between w:val="nil"/>
        </w:pBdr>
        <w:ind w:left="720"/>
        <w:jc w:val="both"/>
        <w:rPr>
          <w:rFonts w:asciiTheme="majorHAnsi" w:hAnsiTheme="majorHAnsi" w:cstheme="majorHAnsi"/>
          <w:color w:val="000000"/>
        </w:rPr>
        <w:sectPr w:rsidR="000B63CE" w:rsidRPr="00E2734B" w:rsidSect="00903024">
          <w:type w:val="continuous"/>
          <w:pgSz w:w="12240" w:h="15840"/>
          <w:pgMar w:top="0" w:right="1440" w:bottom="1440" w:left="1440" w:header="720" w:footer="720" w:gutter="0"/>
          <w:cols w:space="720"/>
          <w:titlePg/>
          <w:docGrid w:linePitch="299"/>
        </w:sectPr>
      </w:pPr>
    </w:p>
    <w:p w14:paraId="227A690E" w14:textId="77777777" w:rsidR="00B971FC" w:rsidRPr="00801D25" w:rsidRDefault="005368B1" w:rsidP="00B971FC">
      <w:pPr>
        <w:pStyle w:val="ListParagraph"/>
        <w:numPr>
          <w:ilvl w:val="0"/>
          <w:numId w:val="15"/>
        </w:numPr>
        <w:pBdr>
          <w:top w:val="nil"/>
          <w:left w:val="nil"/>
          <w:bottom w:val="nil"/>
          <w:right w:val="nil"/>
          <w:between w:val="nil"/>
        </w:pBdr>
        <w:ind w:left="360"/>
        <w:jc w:val="both"/>
        <w:rPr>
          <w:rFonts w:asciiTheme="majorHAnsi" w:hAnsiTheme="majorHAnsi" w:cstheme="majorHAnsi"/>
          <w:color w:val="000000"/>
        </w:rPr>
      </w:pPr>
      <w:r w:rsidRPr="005368B1">
        <w:rPr>
          <w:rFonts w:asciiTheme="majorHAnsi" w:hAnsiTheme="majorHAnsi" w:cstheme="majorHAnsi"/>
          <w:color w:val="000000"/>
        </w:rPr>
        <w:t>In collaboration with the Fund Development Committee, ensure that expenses are satisfied, and financial objectives are obtained.</w:t>
      </w:r>
      <w:r w:rsidR="00B971FC" w:rsidRPr="00B971FC">
        <w:rPr>
          <w:rFonts w:asciiTheme="majorHAnsi" w:hAnsiTheme="majorHAnsi" w:cstheme="majorHAnsi"/>
          <w:color w:val="000000"/>
        </w:rPr>
        <w:t xml:space="preserve"> </w:t>
      </w:r>
      <w:r w:rsidR="00B971FC" w:rsidRPr="00E2734B">
        <w:rPr>
          <w:rFonts w:asciiTheme="majorHAnsi" w:hAnsiTheme="majorHAnsi" w:cstheme="majorHAnsi"/>
          <w:color w:val="000000"/>
        </w:rPr>
        <w:t xml:space="preserve">Design and oversee implementation of </w:t>
      </w:r>
      <w:r w:rsidR="00B971FC">
        <w:rPr>
          <w:rFonts w:asciiTheme="majorHAnsi" w:hAnsiTheme="majorHAnsi" w:cstheme="majorHAnsi"/>
          <w:color w:val="000000"/>
        </w:rPr>
        <w:t xml:space="preserve">annual fund development program including </w:t>
      </w:r>
      <w:r w:rsidR="00B971FC" w:rsidRPr="00E2734B">
        <w:rPr>
          <w:rFonts w:asciiTheme="majorHAnsi" w:hAnsiTheme="majorHAnsi" w:cstheme="majorHAnsi"/>
          <w:color w:val="000000"/>
        </w:rPr>
        <w:t xml:space="preserve">donor </w:t>
      </w:r>
      <w:r w:rsidR="00B971FC">
        <w:rPr>
          <w:rFonts w:asciiTheme="majorHAnsi" w:hAnsiTheme="majorHAnsi" w:cstheme="majorHAnsi"/>
          <w:color w:val="000000"/>
        </w:rPr>
        <w:t xml:space="preserve">engagement, </w:t>
      </w:r>
      <w:r w:rsidR="00B971FC" w:rsidRPr="00E2734B">
        <w:rPr>
          <w:rFonts w:asciiTheme="majorHAnsi" w:hAnsiTheme="majorHAnsi" w:cstheme="majorHAnsi"/>
          <w:color w:val="000000"/>
        </w:rPr>
        <w:t>acknowledgment</w:t>
      </w:r>
      <w:r w:rsidR="00B971FC">
        <w:rPr>
          <w:rFonts w:asciiTheme="majorHAnsi" w:hAnsiTheme="majorHAnsi" w:cstheme="majorHAnsi"/>
          <w:color w:val="000000"/>
        </w:rPr>
        <w:t>,</w:t>
      </w:r>
      <w:r w:rsidR="00B971FC" w:rsidRPr="00E2734B">
        <w:rPr>
          <w:rFonts w:asciiTheme="majorHAnsi" w:hAnsiTheme="majorHAnsi" w:cstheme="majorHAnsi"/>
          <w:color w:val="000000"/>
        </w:rPr>
        <w:t xml:space="preserve"> and recognition. </w:t>
      </w:r>
    </w:p>
    <w:p w14:paraId="4D1D0AAA" w14:textId="77777777" w:rsidR="00801D25" w:rsidRDefault="0086515E" w:rsidP="00801D25">
      <w:pPr>
        <w:pStyle w:val="ListParagraph"/>
        <w:numPr>
          <w:ilvl w:val="0"/>
          <w:numId w:val="15"/>
        </w:numPr>
        <w:pBdr>
          <w:top w:val="nil"/>
          <w:left w:val="nil"/>
          <w:bottom w:val="nil"/>
          <w:right w:val="nil"/>
          <w:between w:val="nil"/>
        </w:pBdr>
        <w:ind w:left="360"/>
        <w:jc w:val="both"/>
        <w:rPr>
          <w:rFonts w:asciiTheme="majorHAnsi" w:hAnsiTheme="majorHAnsi" w:cstheme="majorHAnsi"/>
          <w:color w:val="000000"/>
        </w:rPr>
      </w:pPr>
      <w:r>
        <w:rPr>
          <w:rFonts w:asciiTheme="majorHAnsi" w:hAnsiTheme="majorHAnsi" w:cstheme="majorHAnsi"/>
          <w:color w:val="000000"/>
        </w:rPr>
        <w:t>P</w:t>
      </w:r>
      <w:r w:rsidR="005368B1" w:rsidRPr="005368B1">
        <w:rPr>
          <w:rFonts w:asciiTheme="majorHAnsi" w:hAnsiTheme="majorHAnsi" w:cstheme="majorHAnsi"/>
          <w:color w:val="000000"/>
        </w:rPr>
        <w:t>ursue appropriate funding opportunities: grants, individual/congregation donations, corporate giving</w:t>
      </w:r>
      <w:r>
        <w:rPr>
          <w:rFonts w:asciiTheme="majorHAnsi" w:hAnsiTheme="majorHAnsi" w:cstheme="majorHAnsi"/>
          <w:color w:val="000000"/>
        </w:rPr>
        <w:t>,</w:t>
      </w:r>
      <w:r w:rsidR="005368B1" w:rsidRPr="005368B1">
        <w:rPr>
          <w:rFonts w:asciiTheme="majorHAnsi" w:hAnsiTheme="majorHAnsi" w:cstheme="majorHAnsi"/>
          <w:color w:val="000000"/>
        </w:rPr>
        <w:t xml:space="preserve"> and special events.</w:t>
      </w:r>
    </w:p>
    <w:p w14:paraId="6E2EE7A8" w14:textId="77777777" w:rsidR="00801D25" w:rsidRPr="00801D25" w:rsidRDefault="00801D25" w:rsidP="00525006">
      <w:pPr>
        <w:pStyle w:val="ListParagraph"/>
        <w:numPr>
          <w:ilvl w:val="0"/>
          <w:numId w:val="15"/>
        </w:numPr>
        <w:pBdr>
          <w:top w:val="nil"/>
          <w:left w:val="nil"/>
          <w:bottom w:val="nil"/>
          <w:right w:val="nil"/>
          <w:between w:val="nil"/>
        </w:pBdr>
        <w:ind w:left="360"/>
        <w:jc w:val="both"/>
        <w:rPr>
          <w:rFonts w:asciiTheme="majorHAnsi" w:hAnsiTheme="majorHAnsi" w:cstheme="majorHAnsi"/>
          <w:color w:val="000000"/>
        </w:rPr>
      </w:pPr>
      <w:r w:rsidRPr="00801D25">
        <w:rPr>
          <w:rFonts w:asciiTheme="majorHAnsi" w:hAnsiTheme="majorHAnsi" w:cstheme="majorHAnsi"/>
          <w:color w:val="000000"/>
        </w:rPr>
        <w:t>Provide reports for the Board and as required for funding sources.</w:t>
      </w:r>
    </w:p>
    <w:p w14:paraId="187A1850" w14:textId="77777777" w:rsidR="00AB16E4" w:rsidRPr="00AB16E4" w:rsidRDefault="00AB16E4" w:rsidP="00903024">
      <w:pPr>
        <w:pStyle w:val="ListParagraph"/>
        <w:numPr>
          <w:ilvl w:val="0"/>
          <w:numId w:val="15"/>
        </w:numPr>
        <w:pBdr>
          <w:top w:val="nil"/>
          <w:left w:val="nil"/>
          <w:bottom w:val="nil"/>
          <w:right w:val="nil"/>
          <w:between w:val="nil"/>
        </w:pBdr>
        <w:ind w:left="360"/>
        <w:jc w:val="both"/>
        <w:rPr>
          <w:rFonts w:asciiTheme="majorHAnsi" w:hAnsiTheme="majorHAnsi" w:cstheme="majorHAnsi"/>
          <w:color w:val="000000"/>
        </w:rPr>
      </w:pPr>
      <w:r w:rsidRPr="00AB16E4">
        <w:rPr>
          <w:rFonts w:asciiTheme="majorHAnsi" w:hAnsiTheme="majorHAnsi" w:cstheme="majorHAnsi"/>
          <w:color w:val="000000"/>
        </w:rPr>
        <w:t xml:space="preserve">Represent the Affiliate to the media, government, corporations, and other nonprofit partners. </w:t>
      </w:r>
    </w:p>
    <w:p w14:paraId="1F036757" w14:textId="77777777" w:rsidR="00AB16E4" w:rsidRPr="00AB16E4" w:rsidRDefault="00AB16E4" w:rsidP="00903024">
      <w:pPr>
        <w:pStyle w:val="ListParagraph"/>
        <w:numPr>
          <w:ilvl w:val="0"/>
          <w:numId w:val="15"/>
        </w:numPr>
        <w:pBdr>
          <w:top w:val="nil"/>
          <w:left w:val="nil"/>
          <w:bottom w:val="nil"/>
          <w:right w:val="nil"/>
          <w:between w:val="nil"/>
        </w:pBdr>
        <w:ind w:left="360"/>
        <w:jc w:val="both"/>
        <w:rPr>
          <w:rFonts w:asciiTheme="majorHAnsi" w:hAnsiTheme="majorHAnsi" w:cstheme="majorHAnsi"/>
          <w:color w:val="000000"/>
        </w:rPr>
      </w:pPr>
      <w:r w:rsidRPr="00AB16E4">
        <w:rPr>
          <w:rFonts w:asciiTheme="majorHAnsi" w:hAnsiTheme="majorHAnsi" w:cstheme="majorHAnsi"/>
          <w:color w:val="000000"/>
        </w:rPr>
        <w:t>Build relationships with and regularly communicate with supporting agencies</w:t>
      </w:r>
      <w:r w:rsidR="00801D25">
        <w:rPr>
          <w:rFonts w:asciiTheme="majorHAnsi" w:hAnsiTheme="majorHAnsi" w:cstheme="majorHAnsi"/>
          <w:color w:val="000000"/>
        </w:rPr>
        <w:t>;</w:t>
      </w:r>
      <w:r w:rsidRPr="00AB16E4">
        <w:rPr>
          <w:rFonts w:asciiTheme="majorHAnsi" w:hAnsiTheme="majorHAnsi" w:cstheme="majorHAnsi"/>
          <w:color w:val="000000"/>
        </w:rPr>
        <w:t xml:space="preserve"> Actively participate in providers’ groups and other forums</w:t>
      </w:r>
      <w:r w:rsidR="00801D25">
        <w:rPr>
          <w:rFonts w:asciiTheme="majorHAnsi" w:hAnsiTheme="majorHAnsi" w:cstheme="majorHAnsi"/>
          <w:color w:val="000000"/>
        </w:rPr>
        <w:t>;</w:t>
      </w:r>
      <w:r w:rsidRPr="00AB16E4">
        <w:rPr>
          <w:rFonts w:asciiTheme="majorHAnsi" w:hAnsiTheme="majorHAnsi" w:cstheme="majorHAnsi"/>
          <w:color w:val="000000"/>
        </w:rPr>
        <w:t xml:space="preserve"> Meet with community organizations to inform them of Family Promise of Greater Beloit.</w:t>
      </w:r>
    </w:p>
    <w:p w14:paraId="60A049DF" w14:textId="77777777" w:rsidR="00AB16E4" w:rsidRPr="00AB16E4" w:rsidRDefault="00AB16E4" w:rsidP="00903024">
      <w:pPr>
        <w:pStyle w:val="ListParagraph"/>
        <w:numPr>
          <w:ilvl w:val="0"/>
          <w:numId w:val="15"/>
        </w:numPr>
        <w:pBdr>
          <w:top w:val="nil"/>
          <w:left w:val="nil"/>
          <w:bottom w:val="nil"/>
          <w:right w:val="nil"/>
          <w:between w:val="nil"/>
        </w:pBdr>
        <w:ind w:left="360"/>
        <w:jc w:val="both"/>
        <w:rPr>
          <w:rFonts w:asciiTheme="majorHAnsi" w:hAnsiTheme="majorHAnsi" w:cstheme="majorHAnsi"/>
          <w:color w:val="000000"/>
        </w:rPr>
      </w:pPr>
      <w:r w:rsidRPr="00AB16E4">
        <w:rPr>
          <w:rFonts w:asciiTheme="majorHAnsi" w:hAnsiTheme="majorHAnsi" w:cstheme="majorHAnsi"/>
          <w:color w:val="000000"/>
        </w:rPr>
        <w:t xml:space="preserve">Lead recruitment </w:t>
      </w:r>
      <w:r w:rsidR="00801D25">
        <w:rPr>
          <w:rFonts w:asciiTheme="majorHAnsi" w:hAnsiTheme="majorHAnsi" w:cstheme="majorHAnsi"/>
          <w:color w:val="000000"/>
        </w:rPr>
        <w:t xml:space="preserve">and retention </w:t>
      </w:r>
      <w:r w:rsidRPr="00AB16E4">
        <w:rPr>
          <w:rFonts w:asciiTheme="majorHAnsi" w:hAnsiTheme="majorHAnsi" w:cstheme="majorHAnsi"/>
          <w:color w:val="000000"/>
        </w:rPr>
        <w:t>of new community partners</w:t>
      </w:r>
      <w:r w:rsidR="00801D25">
        <w:rPr>
          <w:rFonts w:asciiTheme="majorHAnsi" w:hAnsiTheme="majorHAnsi" w:cstheme="majorHAnsi"/>
          <w:color w:val="000000"/>
        </w:rPr>
        <w:t>.</w:t>
      </w:r>
    </w:p>
    <w:p w14:paraId="003EE4FB" w14:textId="77777777" w:rsidR="00AB16E4" w:rsidRPr="00AB16E4" w:rsidRDefault="00AB16E4" w:rsidP="00903024">
      <w:pPr>
        <w:pStyle w:val="ListParagraph"/>
        <w:numPr>
          <w:ilvl w:val="0"/>
          <w:numId w:val="15"/>
        </w:numPr>
        <w:pBdr>
          <w:top w:val="nil"/>
          <w:left w:val="nil"/>
          <w:bottom w:val="nil"/>
          <w:right w:val="nil"/>
          <w:between w:val="nil"/>
        </w:pBdr>
        <w:ind w:left="360"/>
        <w:jc w:val="both"/>
        <w:rPr>
          <w:rFonts w:asciiTheme="majorHAnsi" w:hAnsiTheme="majorHAnsi" w:cstheme="majorHAnsi"/>
          <w:color w:val="000000"/>
        </w:rPr>
      </w:pPr>
      <w:r w:rsidRPr="00AB16E4">
        <w:rPr>
          <w:rFonts w:asciiTheme="majorHAnsi" w:hAnsiTheme="majorHAnsi" w:cstheme="majorHAnsi"/>
          <w:color w:val="000000"/>
        </w:rPr>
        <w:t>Ensure volunteers are trained, effective</w:t>
      </w:r>
      <w:r w:rsidR="00801D25">
        <w:rPr>
          <w:rFonts w:asciiTheme="majorHAnsi" w:hAnsiTheme="majorHAnsi" w:cstheme="majorHAnsi"/>
          <w:color w:val="000000"/>
        </w:rPr>
        <w:t>,</w:t>
      </w:r>
      <w:r w:rsidRPr="00AB16E4">
        <w:rPr>
          <w:rFonts w:asciiTheme="majorHAnsi" w:hAnsiTheme="majorHAnsi" w:cstheme="majorHAnsi"/>
          <w:color w:val="000000"/>
        </w:rPr>
        <w:t xml:space="preserve"> and satisfied </w:t>
      </w:r>
      <w:r w:rsidR="00B971FC">
        <w:rPr>
          <w:rFonts w:asciiTheme="majorHAnsi" w:hAnsiTheme="majorHAnsi" w:cstheme="majorHAnsi"/>
          <w:color w:val="000000"/>
        </w:rPr>
        <w:t>with</w:t>
      </w:r>
      <w:r w:rsidRPr="00AB16E4">
        <w:rPr>
          <w:rFonts w:asciiTheme="majorHAnsi" w:hAnsiTheme="majorHAnsi" w:cstheme="majorHAnsi"/>
          <w:color w:val="000000"/>
        </w:rPr>
        <w:t xml:space="preserve"> their experience</w:t>
      </w:r>
      <w:r w:rsidR="008C02DD">
        <w:rPr>
          <w:rFonts w:asciiTheme="majorHAnsi" w:hAnsiTheme="majorHAnsi" w:cstheme="majorHAnsi"/>
          <w:color w:val="000000"/>
        </w:rPr>
        <w:t>.</w:t>
      </w:r>
    </w:p>
    <w:p w14:paraId="07E3130E" w14:textId="77777777" w:rsidR="008C02DD" w:rsidRPr="00801D25" w:rsidRDefault="00AB16E4" w:rsidP="00801D25">
      <w:pPr>
        <w:pStyle w:val="ListParagraph"/>
        <w:numPr>
          <w:ilvl w:val="0"/>
          <w:numId w:val="15"/>
        </w:numPr>
        <w:pBdr>
          <w:top w:val="nil"/>
          <w:left w:val="nil"/>
          <w:bottom w:val="nil"/>
          <w:right w:val="nil"/>
          <w:between w:val="nil"/>
        </w:pBdr>
        <w:ind w:left="360"/>
        <w:jc w:val="both"/>
        <w:rPr>
          <w:rFonts w:asciiTheme="majorHAnsi" w:hAnsiTheme="majorHAnsi" w:cstheme="majorHAnsi"/>
          <w:color w:val="000000"/>
        </w:rPr>
      </w:pPr>
      <w:r w:rsidRPr="00AB16E4">
        <w:rPr>
          <w:rFonts w:asciiTheme="majorHAnsi" w:hAnsiTheme="majorHAnsi" w:cstheme="majorHAnsi"/>
          <w:color w:val="000000"/>
        </w:rPr>
        <w:t>Ensure Affiliate updates are communicated to community partners and feedback is solicited from the partner network.</w:t>
      </w:r>
    </w:p>
    <w:p w14:paraId="2D5EB776" w14:textId="77777777" w:rsidR="008C02DD" w:rsidRDefault="00D6213F" w:rsidP="00903024">
      <w:pPr>
        <w:pStyle w:val="ListParagraph"/>
        <w:numPr>
          <w:ilvl w:val="0"/>
          <w:numId w:val="15"/>
        </w:numPr>
        <w:pBdr>
          <w:top w:val="nil"/>
          <w:left w:val="nil"/>
          <w:bottom w:val="nil"/>
          <w:right w:val="nil"/>
          <w:between w:val="nil"/>
        </w:pBdr>
        <w:ind w:left="360"/>
        <w:jc w:val="both"/>
        <w:rPr>
          <w:rFonts w:asciiTheme="majorHAnsi" w:hAnsiTheme="majorHAnsi" w:cstheme="majorHAnsi"/>
          <w:color w:val="000000"/>
        </w:rPr>
      </w:pPr>
      <w:r w:rsidRPr="008C02DD">
        <w:rPr>
          <w:rFonts w:asciiTheme="majorHAnsi" w:hAnsiTheme="majorHAnsi" w:cstheme="majorHAnsi"/>
          <w:color w:val="000000"/>
        </w:rPr>
        <w:t>Oversee preparation and timely delivery of grant pro</w:t>
      </w:r>
      <w:r w:rsidR="00BB0283" w:rsidRPr="008C02DD">
        <w:rPr>
          <w:rFonts w:asciiTheme="majorHAnsi" w:hAnsiTheme="majorHAnsi" w:cstheme="majorHAnsi"/>
          <w:color w:val="000000"/>
        </w:rPr>
        <w:t xml:space="preserve">posals, </w:t>
      </w:r>
      <w:r w:rsidRPr="008C02DD">
        <w:rPr>
          <w:rFonts w:asciiTheme="majorHAnsi" w:hAnsiTheme="majorHAnsi" w:cstheme="majorHAnsi"/>
          <w:color w:val="000000"/>
        </w:rPr>
        <w:t>site visits</w:t>
      </w:r>
      <w:r w:rsidR="00BB0283" w:rsidRPr="008C02DD">
        <w:rPr>
          <w:rFonts w:asciiTheme="majorHAnsi" w:hAnsiTheme="majorHAnsi" w:cstheme="majorHAnsi"/>
          <w:color w:val="000000"/>
        </w:rPr>
        <w:t>, and reporting.</w:t>
      </w:r>
    </w:p>
    <w:p w14:paraId="25B0F4A3" w14:textId="77777777" w:rsidR="008C02DD" w:rsidRDefault="002329CB" w:rsidP="00903024">
      <w:pPr>
        <w:pStyle w:val="ListParagraph"/>
        <w:numPr>
          <w:ilvl w:val="0"/>
          <w:numId w:val="15"/>
        </w:numPr>
        <w:pBdr>
          <w:top w:val="nil"/>
          <w:left w:val="nil"/>
          <w:bottom w:val="nil"/>
          <w:right w:val="nil"/>
          <w:between w:val="nil"/>
        </w:pBdr>
        <w:ind w:left="360"/>
        <w:jc w:val="both"/>
        <w:rPr>
          <w:rFonts w:asciiTheme="majorHAnsi" w:hAnsiTheme="majorHAnsi" w:cstheme="majorHAnsi"/>
          <w:color w:val="000000"/>
        </w:rPr>
      </w:pPr>
      <w:r w:rsidRPr="00E2734B">
        <w:rPr>
          <w:rFonts w:asciiTheme="majorHAnsi" w:hAnsiTheme="majorHAnsi" w:cstheme="majorHAnsi"/>
          <w:noProof/>
          <w:color w:val="000000"/>
        </w:rPr>
        <w:drawing>
          <wp:anchor distT="0" distB="0" distL="114300" distR="114300" simplePos="0" relativeHeight="251660288" behindDoc="1" locked="0" layoutInCell="1" allowOverlap="1" wp14:anchorId="14D6AA89" wp14:editId="0A58FEE6">
            <wp:simplePos x="0" y="0"/>
            <wp:positionH relativeFrom="column">
              <wp:posOffset>3023235</wp:posOffset>
            </wp:positionH>
            <wp:positionV relativeFrom="paragraph">
              <wp:posOffset>107315</wp:posOffset>
            </wp:positionV>
            <wp:extent cx="2907665" cy="1574165"/>
            <wp:effectExtent l="0" t="0" r="6985" b="6985"/>
            <wp:wrapTight wrapText="bothSides">
              <wp:wrapPolygon edited="0">
                <wp:start x="0" y="0"/>
                <wp:lineTo x="0" y="21434"/>
                <wp:lineTo x="21510" y="21434"/>
                <wp:lineTo x="215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Tree.jpeg"/>
                    <pic:cNvPicPr/>
                  </pic:nvPicPr>
                  <pic:blipFill rotWithShape="1">
                    <a:blip r:embed="rId22" cstate="print">
                      <a:extLst>
                        <a:ext uri="{28A0092B-C50C-407E-A947-70E740481C1C}">
                          <a14:useLocalDpi xmlns:a14="http://schemas.microsoft.com/office/drawing/2010/main" val="0"/>
                        </a:ext>
                      </a:extLst>
                    </a:blip>
                    <a:srcRect l="5053" t="11377" r="2965"/>
                    <a:stretch/>
                  </pic:blipFill>
                  <pic:spPr bwMode="auto">
                    <a:xfrm>
                      <a:off x="0" y="0"/>
                      <a:ext cx="2907665" cy="1574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213F" w:rsidRPr="008C02DD">
        <w:rPr>
          <w:rFonts w:asciiTheme="majorHAnsi" w:hAnsiTheme="majorHAnsi" w:cstheme="majorHAnsi"/>
          <w:color w:val="000000"/>
        </w:rPr>
        <w:t>Research, design</w:t>
      </w:r>
      <w:r w:rsidR="00801D25">
        <w:rPr>
          <w:rFonts w:asciiTheme="majorHAnsi" w:hAnsiTheme="majorHAnsi" w:cstheme="majorHAnsi"/>
          <w:color w:val="000000"/>
        </w:rPr>
        <w:t>,</w:t>
      </w:r>
      <w:r w:rsidR="00D6213F" w:rsidRPr="008C02DD">
        <w:rPr>
          <w:rFonts w:asciiTheme="majorHAnsi" w:hAnsiTheme="majorHAnsi" w:cstheme="majorHAnsi"/>
          <w:color w:val="000000"/>
        </w:rPr>
        <w:t xml:space="preserve"> and oversee implementation of other revenue activities.</w:t>
      </w:r>
    </w:p>
    <w:p w14:paraId="10A5E673" w14:textId="77777777" w:rsidR="008C02DD" w:rsidRDefault="008B0D99" w:rsidP="00903024">
      <w:pPr>
        <w:pStyle w:val="ListParagraph"/>
        <w:numPr>
          <w:ilvl w:val="0"/>
          <w:numId w:val="15"/>
        </w:numPr>
        <w:pBdr>
          <w:top w:val="nil"/>
          <w:left w:val="nil"/>
          <w:bottom w:val="nil"/>
          <w:right w:val="nil"/>
          <w:between w:val="nil"/>
        </w:pBdr>
        <w:ind w:left="360"/>
        <w:jc w:val="both"/>
        <w:rPr>
          <w:rFonts w:asciiTheme="majorHAnsi" w:hAnsiTheme="majorHAnsi" w:cstheme="majorHAnsi"/>
          <w:color w:val="000000"/>
        </w:rPr>
      </w:pPr>
      <w:r w:rsidRPr="008C02DD">
        <w:rPr>
          <w:rFonts w:asciiTheme="majorHAnsi" w:hAnsiTheme="majorHAnsi" w:cstheme="majorHAnsi"/>
          <w:color w:val="000000"/>
        </w:rPr>
        <w:t>Develop</w:t>
      </w:r>
      <w:r w:rsidR="007C6A35" w:rsidRPr="008C02DD">
        <w:rPr>
          <w:rFonts w:asciiTheme="majorHAnsi" w:hAnsiTheme="majorHAnsi" w:cstheme="majorHAnsi"/>
          <w:color w:val="000000"/>
        </w:rPr>
        <w:t xml:space="preserve"> and grow</w:t>
      </w:r>
      <w:r w:rsidR="00D6213F" w:rsidRPr="008C02DD">
        <w:rPr>
          <w:rFonts w:asciiTheme="majorHAnsi" w:hAnsiTheme="majorHAnsi" w:cstheme="majorHAnsi"/>
          <w:color w:val="000000"/>
        </w:rPr>
        <w:t xml:space="preserve"> relationships with</w:t>
      </w:r>
      <w:r w:rsidR="00BA0F10" w:rsidRPr="008C02DD">
        <w:rPr>
          <w:rFonts w:asciiTheme="majorHAnsi" w:hAnsiTheme="majorHAnsi" w:cstheme="majorHAnsi"/>
          <w:color w:val="000000"/>
        </w:rPr>
        <w:t xml:space="preserve"> funders and with</w:t>
      </w:r>
      <w:r w:rsidR="00D6213F" w:rsidRPr="008C02DD">
        <w:rPr>
          <w:rFonts w:asciiTheme="majorHAnsi" w:hAnsiTheme="majorHAnsi" w:cstheme="majorHAnsi"/>
          <w:color w:val="000000"/>
        </w:rPr>
        <w:t xml:space="preserve"> government and community representatives</w:t>
      </w:r>
      <w:r w:rsidR="00BA0F10" w:rsidRPr="008C02DD">
        <w:rPr>
          <w:rFonts w:asciiTheme="majorHAnsi" w:hAnsiTheme="majorHAnsi" w:cstheme="majorHAnsi"/>
          <w:color w:val="000000"/>
        </w:rPr>
        <w:t>.</w:t>
      </w:r>
    </w:p>
    <w:p w14:paraId="478681B6" w14:textId="77777777" w:rsidR="00293CD2" w:rsidRPr="00EC1EF6" w:rsidRDefault="008B0D99" w:rsidP="00903024">
      <w:pPr>
        <w:pStyle w:val="ListParagraph"/>
        <w:numPr>
          <w:ilvl w:val="0"/>
          <w:numId w:val="15"/>
        </w:numPr>
        <w:pBdr>
          <w:top w:val="nil"/>
          <w:left w:val="nil"/>
          <w:bottom w:val="nil"/>
          <w:right w:val="nil"/>
          <w:between w:val="nil"/>
        </w:pBdr>
        <w:ind w:left="360"/>
        <w:jc w:val="both"/>
        <w:rPr>
          <w:rFonts w:asciiTheme="majorHAnsi" w:hAnsiTheme="majorHAnsi" w:cstheme="majorHAnsi"/>
          <w:color w:val="000000"/>
        </w:rPr>
      </w:pPr>
      <w:r w:rsidRPr="008C02DD">
        <w:rPr>
          <w:rFonts w:asciiTheme="majorHAnsi" w:hAnsiTheme="majorHAnsi" w:cstheme="majorHAnsi"/>
          <w:color w:val="000000"/>
        </w:rPr>
        <w:t xml:space="preserve">Partner </w:t>
      </w:r>
      <w:r w:rsidR="00D6213F" w:rsidRPr="008C02DD">
        <w:rPr>
          <w:rFonts w:asciiTheme="majorHAnsi" w:hAnsiTheme="majorHAnsi" w:cstheme="majorHAnsi"/>
          <w:color w:val="000000"/>
        </w:rPr>
        <w:t xml:space="preserve">with Board committees to increase </w:t>
      </w:r>
      <w:r w:rsidR="007C4647" w:rsidRPr="008C02DD">
        <w:rPr>
          <w:rFonts w:asciiTheme="majorHAnsi" w:hAnsiTheme="majorHAnsi" w:cstheme="majorHAnsi"/>
          <w:color w:val="000000"/>
        </w:rPr>
        <w:t>FPGB</w:t>
      </w:r>
      <w:r w:rsidR="00D26331" w:rsidRPr="008C02DD">
        <w:rPr>
          <w:rFonts w:asciiTheme="majorHAnsi" w:hAnsiTheme="majorHAnsi" w:cstheme="majorHAnsi"/>
          <w:color w:val="000000"/>
        </w:rPr>
        <w:t xml:space="preserve">’s </w:t>
      </w:r>
      <w:r w:rsidR="00D6213F" w:rsidRPr="008C02DD">
        <w:rPr>
          <w:rFonts w:asciiTheme="majorHAnsi" w:hAnsiTheme="majorHAnsi" w:cstheme="majorHAnsi"/>
          <w:color w:val="000000"/>
        </w:rPr>
        <w:t>visibility</w:t>
      </w:r>
      <w:r w:rsidR="00BA0F10" w:rsidRPr="008C02DD">
        <w:rPr>
          <w:rFonts w:asciiTheme="majorHAnsi" w:hAnsiTheme="majorHAnsi" w:cstheme="majorHAnsi"/>
          <w:color w:val="000000"/>
        </w:rPr>
        <w:t xml:space="preserve"> by engaging the media, </w:t>
      </w:r>
      <w:r w:rsidR="00D6213F" w:rsidRPr="008C02DD">
        <w:rPr>
          <w:rFonts w:asciiTheme="majorHAnsi" w:hAnsiTheme="majorHAnsi" w:cstheme="majorHAnsi"/>
          <w:color w:val="000000"/>
        </w:rPr>
        <w:t>congregations, agencies, civic clubs, corporations, and other institutions and groups in the greater community.</w:t>
      </w:r>
    </w:p>
    <w:p w14:paraId="0E2B0098" w14:textId="77777777" w:rsidR="00201ED9" w:rsidRDefault="00201ED9" w:rsidP="00903024">
      <w:pPr>
        <w:pBdr>
          <w:top w:val="nil"/>
          <w:left w:val="nil"/>
          <w:bottom w:val="nil"/>
          <w:right w:val="nil"/>
          <w:between w:val="nil"/>
        </w:pBdr>
        <w:spacing w:after="120"/>
        <w:ind w:leftChars="0" w:left="360" w:firstLineChars="0" w:firstLine="0"/>
        <w:jc w:val="both"/>
        <w:rPr>
          <w:rFonts w:asciiTheme="majorHAnsi" w:hAnsiTheme="majorHAnsi" w:cstheme="majorHAnsi"/>
          <w:color w:val="000000"/>
        </w:rPr>
        <w:sectPr w:rsidR="00201ED9" w:rsidSect="00903024">
          <w:type w:val="continuous"/>
          <w:pgSz w:w="12240" w:h="15840"/>
          <w:pgMar w:top="0" w:right="1440" w:bottom="1440" w:left="1440" w:header="720" w:footer="720" w:gutter="0"/>
          <w:cols w:space="720"/>
          <w:titlePg/>
          <w:docGrid w:linePitch="299"/>
        </w:sectPr>
      </w:pPr>
    </w:p>
    <w:p w14:paraId="22C27E5E" w14:textId="77777777" w:rsidR="009340C7" w:rsidRPr="00293CD2" w:rsidRDefault="009340C7" w:rsidP="00293CD2">
      <w:pPr>
        <w:pBdr>
          <w:top w:val="nil"/>
          <w:left w:val="nil"/>
          <w:bottom w:val="nil"/>
          <w:right w:val="nil"/>
          <w:between w:val="nil"/>
        </w:pBdr>
        <w:spacing w:after="120"/>
        <w:ind w:leftChars="0" w:left="0" w:firstLineChars="0" w:firstLine="0"/>
        <w:jc w:val="both"/>
        <w:rPr>
          <w:rFonts w:asciiTheme="majorHAnsi" w:hAnsiTheme="majorHAnsi" w:cstheme="majorHAnsi"/>
          <w:color w:val="000000"/>
        </w:rPr>
      </w:pPr>
    </w:p>
    <w:p w14:paraId="1A76AA00" w14:textId="77777777" w:rsidR="007C6A35" w:rsidRPr="00E2734B" w:rsidRDefault="007029AE" w:rsidP="00274E30">
      <w:pPr>
        <w:pBdr>
          <w:top w:val="nil"/>
          <w:left w:val="nil"/>
          <w:bottom w:val="nil"/>
          <w:right w:val="nil"/>
          <w:between w:val="nil"/>
        </w:pBdr>
        <w:shd w:val="clear" w:color="auto" w:fill="006FBA"/>
        <w:spacing w:after="0" w:line="240" w:lineRule="auto"/>
        <w:ind w:leftChars="0" w:left="0" w:firstLineChars="0" w:firstLine="0"/>
        <w:jc w:val="center"/>
        <w:rPr>
          <w:rFonts w:asciiTheme="majorHAnsi" w:hAnsiTheme="majorHAnsi" w:cstheme="majorHAnsi"/>
          <w:b/>
          <w:color w:val="FFFFFF" w:themeColor="background1"/>
          <w:sz w:val="32"/>
          <w:szCs w:val="32"/>
        </w:rPr>
      </w:pPr>
      <w:r>
        <w:rPr>
          <w:rFonts w:asciiTheme="majorHAnsi" w:hAnsiTheme="majorHAnsi" w:cstheme="majorHAnsi"/>
          <w:b/>
          <w:color w:val="FFFFFF" w:themeColor="background1"/>
          <w:sz w:val="32"/>
          <w:szCs w:val="32"/>
        </w:rPr>
        <w:lastRenderedPageBreak/>
        <w:t xml:space="preserve">Candidate </w:t>
      </w:r>
      <w:r w:rsidR="00EA7101" w:rsidRPr="00E2734B">
        <w:rPr>
          <w:rFonts w:asciiTheme="majorHAnsi" w:hAnsiTheme="majorHAnsi" w:cstheme="majorHAnsi"/>
          <w:b/>
          <w:color w:val="FFFFFF" w:themeColor="background1"/>
          <w:sz w:val="32"/>
          <w:szCs w:val="32"/>
        </w:rPr>
        <w:t>Attributes</w:t>
      </w:r>
    </w:p>
    <w:p w14:paraId="55649146" w14:textId="77777777" w:rsidR="007C6A35" w:rsidRPr="00E2734B" w:rsidRDefault="007C6A35" w:rsidP="007C6A35">
      <w:pPr>
        <w:pBdr>
          <w:top w:val="nil"/>
          <w:left w:val="nil"/>
          <w:bottom w:val="nil"/>
          <w:right w:val="nil"/>
          <w:between w:val="nil"/>
        </w:pBdr>
        <w:spacing w:after="120" w:line="240" w:lineRule="auto"/>
        <w:ind w:leftChars="0" w:left="0" w:firstLineChars="0" w:firstLine="0"/>
        <w:rPr>
          <w:rFonts w:asciiTheme="majorHAnsi" w:hAnsiTheme="majorHAnsi" w:cstheme="majorHAnsi"/>
          <w:color w:val="000000"/>
          <w:sz w:val="24"/>
          <w:szCs w:val="24"/>
        </w:rPr>
      </w:pPr>
    </w:p>
    <w:p w14:paraId="29F9419B" w14:textId="77777777" w:rsidR="00445F66" w:rsidRDefault="007278C5" w:rsidP="00C95321">
      <w:pPr>
        <w:pStyle w:val="ListParagraph"/>
        <w:numPr>
          <w:ilvl w:val="0"/>
          <w:numId w:val="21"/>
        </w:numPr>
        <w:pBdr>
          <w:top w:val="nil"/>
          <w:left w:val="nil"/>
          <w:bottom w:val="nil"/>
          <w:right w:val="nil"/>
          <w:between w:val="nil"/>
        </w:pBdr>
        <w:spacing w:before="120"/>
        <w:contextualSpacing w:val="0"/>
        <w:rPr>
          <w:rFonts w:asciiTheme="majorHAnsi" w:hAnsiTheme="majorHAnsi" w:cstheme="majorHAnsi"/>
          <w:color w:val="000000"/>
        </w:rPr>
      </w:pPr>
      <w:r w:rsidRPr="00445F66">
        <w:rPr>
          <w:rFonts w:asciiTheme="majorHAnsi" w:hAnsiTheme="majorHAnsi" w:cstheme="majorHAnsi"/>
          <w:color w:val="000000"/>
        </w:rPr>
        <w:t xml:space="preserve">Demonstrated </w:t>
      </w:r>
      <w:r w:rsidR="00EB4AFA" w:rsidRPr="00445F66">
        <w:rPr>
          <w:rFonts w:asciiTheme="majorHAnsi" w:hAnsiTheme="majorHAnsi" w:cstheme="majorHAnsi"/>
          <w:color w:val="000000"/>
        </w:rPr>
        <w:t xml:space="preserve">commitment to, and </w:t>
      </w:r>
      <w:r w:rsidRPr="00445F66">
        <w:rPr>
          <w:rFonts w:asciiTheme="majorHAnsi" w:hAnsiTheme="majorHAnsi" w:cstheme="majorHAnsi"/>
          <w:color w:val="000000"/>
        </w:rPr>
        <w:t>passion for</w:t>
      </w:r>
      <w:r w:rsidR="00EB4AFA" w:rsidRPr="00445F66">
        <w:rPr>
          <w:rFonts w:asciiTheme="majorHAnsi" w:hAnsiTheme="majorHAnsi" w:cstheme="majorHAnsi"/>
          <w:color w:val="000000"/>
        </w:rPr>
        <w:t xml:space="preserve">, </w:t>
      </w:r>
      <w:r w:rsidRPr="00445F66">
        <w:rPr>
          <w:rFonts w:asciiTheme="majorHAnsi" w:hAnsiTheme="majorHAnsi" w:cstheme="majorHAnsi"/>
          <w:color w:val="000000"/>
        </w:rPr>
        <w:t xml:space="preserve">Family Promise of </w:t>
      </w:r>
      <w:r w:rsidR="007C4647" w:rsidRPr="00445F66">
        <w:rPr>
          <w:rFonts w:asciiTheme="majorHAnsi" w:hAnsiTheme="majorHAnsi" w:cstheme="majorHAnsi"/>
          <w:color w:val="000000"/>
        </w:rPr>
        <w:t>Greater Beloit</w:t>
      </w:r>
      <w:r w:rsidRPr="00445F66">
        <w:rPr>
          <w:rFonts w:asciiTheme="majorHAnsi" w:hAnsiTheme="majorHAnsi" w:cstheme="majorHAnsi"/>
          <w:color w:val="000000"/>
        </w:rPr>
        <w:t>’s mission.</w:t>
      </w:r>
    </w:p>
    <w:p w14:paraId="331C9D81" w14:textId="46E656E4" w:rsidR="00445F66" w:rsidRDefault="00400B5C" w:rsidP="00445F66">
      <w:pPr>
        <w:pStyle w:val="ListParagraph"/>
        <w:numPr>
          <w:ilvl w:val="0"/>
          <w:numId w:val="21"/>
        </w:numPr>
        <w:pBdr>
          <w:top w:val="nil"/>
          <w:left w:val="nil"/>
          <w:bottom w:val="nil"/>
          <w:right w:val="nil"/>
          <w:between w:val="nil"/>
        </w:pBdr>
        <w:spacing w:before="120"/>
        <w:contextualSpacing w:val="0"/>
        <w:rPr>
          <w:rFonts w:asciiTheme="majorHAnsi" w:hAnsiTheme="majorHAnsi" w:cstheme="majorHAnsi"/>
          <w:color w:val="000000"/>
        </w:rPr>
      </w:pPr>
      <w:r w:rsidRPr="00445F66">
        <w:rPr>
          <w:rFonts w:asciiTheme="majorHAnsi" w:hAnsiTheme="majorHAnsi" w:cstheme="majorHAnsi"/>
          <w:color w:val="000000"/>
        </w:rPr>
        <w:t>Bachelor’s Degree or relevant experience</w:t>
      </w:r>
      <w:r w:rsidR="0027177C" w:rsidRPr="00445F66">
        <w:rPr>
          <w:rFonts w:asciiTheme="majorHAnsi" w:hAnsiTheme="majorHAnsi" w:cstheme="majorHAnsi"/>
          <w:color w:val="000000"/>
        </w:rPr>
        <w:t xml:space="preserve"> required.</w:t>
      </w:r>
    </w:p>
    <w:p w14:paraId="71F8B0D8" w14:textId="77777777" w:rsidR="00445F66" w:rsidRDefault="00A6389E" w:rsidP="006B792C">
      <w:pPr>
        <w:pStyle w:val="ListParagraph"/>
        <w:numPr>
          <w:ilvl w:val="0"/>
          <w:numId w:val="21"/>
        </w:numPr>
        <w:pBdr>
          <w:top w:val="nil"/>
          <w:left w:val="nil"/>
          <w:bottom w:val="nil"/>
          <w:right w:val="nil"/>
          <w:between w:val="nil"/>
        </w:pBdr>
        <w:spacing w:before="120"/>
        <w:contextualSpacing w:val="0"/>
        <w:rPr>
          <w:rFonts w:asciiTheme="majorHAnsi" w:hAnsiTheme="majorHAnsi" w:cstheme="majorHAnsi"/>
          <w:color w:val="000000"/>
        </w:rPr>
      </w:pPr>
      <w:r w:rsidRPr="00445F66">
        <w:rPr>
          <w:rFonts w:asciiTheme="majorHAnsi" w:hAnsiTheme="majorHAnsi" w:cstheme="majorHAnsi"/>
          <w:color w:val="000000"/>
        </w:rPr>
        <w:t>Some e</w:t>
      </w:r>
      <w:r w:rsidR="0027177C" w:rsidRPr="00445F66">
        <w:rPr>
          <w:rFonts w:asciiTheme="majorHAnsi" w:hAnsiTheme="majorHAnsi" w:cstheme="majorHAnsi"/>
          <w:color w:val="000000"/>
        </w:rPr>
        <w:t>xperience in fund-raising</w:t>
      </w:r>
      <w:r w:rsidRPr="00445F66">
        <w:rPr>
          <w:rFonts w:asciiTheme="majorHAnsi" w:hAnsiTheme="majorHAnsi" w:cstheme="majorHAnsi"/>
          <w:color w:val="000000"/>
        </w:rPr>
        <w:t>,</w:t>
      </w:r>
      <w:r w:rsidR="0027177C" w:rsidRPr="00445F66">
        <w:rPr>
          <w:rFonts w:asciiTheme="majorHAnsi" w:hAnsiTheme="majorHAnsi" w:cstheme="majorHAnsi"/>
          <w:color w:val="000000"/>
        </w:rPr>
        <w:t xml:space="preserve"> resource development</w:t>
      </w:r>
      <w:r w:rsidRPr="00445F66">
        <w:rPr>
          <w:rFonts w:asciiTheme="majorHAnsi" w:hAnsiTheme="majorHAnsi" w:cstheme="majorHAnsi"/>
          <w:color w:val="000000"/>
        </w:rPr>
        <w:t>, and grant writing, advantageous</w:t>
      </w:r>
      <w:r w:rsidR="0027177C" w:rsidRPr="00445F66">
        <w:rPr>
          <w:rFonts w:asciiTheme="majorHAnsi" w:hAnsiTheme="majorHAnsi" w:cstheme="majorHAnsi"/>
          <w:color w:val="000000"/>
        </w:rPr>
        <w:t>.</w:t>
      </w:r>
    </w:p>
    <w:p w14:paraId="39F46B33" w14:textId="0D50DB45" w:rsidR="00400B5C" w:rsidRPr="00445F66" w:rsidRDefault="00400B5C" w:rsidP="006B792C">
      <w:pPr>
        <w:pStyle w:val="ListParagraph"/>
        <w:numPr>
          <w:ilvl w:val="0"/>
          <w:numId w:val="21"/>
        </w:numPr>
        <w:pBdr>
          <w:top w:val="nil"/>
          <w:left w:val="nil"/>
          <w:bottom w:val="nil"/>
          <w:right w:val="nil"/>
          <w:between w:val="nil"/>
        </w:pBdr>
        <w:spacing w:before="120"/>
        <w:contextualSpacing w:val="0"/>
        <w:rPr>
          <w:rFonts w:asciiTheme="majorHAnsi" w:hAnsiTheme="majorHAnsi" w:cstheme="majorHAnsi"/>
          <w:color w:val="000000"/>
        </w:rPr>
      </w:pPr>
      <w:r w:rsidRPr="00445F66">
        <w:rPr>
          <w:rFonts w:asciiTheme="majorHAnsi" w:hAnsiTheme="majorHAnsi" w:cstheme="majorHAnsi"/>
          <w:color w:val="000000"/>
        </w:rPr>
        <w:t>Strong written and verbal communication skills, particularly public speaking ability.</w:t>
      </w:r>
    </w:p>
    <w:p w14:paraId="70C1453D" w14:textId="77777777" w:rsidR="00400B5C" w:rsidRDefault="00A6389E" w:rsidP="00445F66">
      <w:pPr>
        <w:pStyle w:val="ListParagraph"/>
        <w:numPr>
          <w:ilvl w:val="0"/>
          <w:numId w:val="21"/>
        </w:numPr>
        <w:pBdr>
          <w:top w:val="nil"/>
          <w:left w:val="nil"/>
          <w:bottom w:val="nil"/>
          <w:right w:val="nil"/>
          <w:between w:val="nil"/>
        </w:pBdr>
        <w:spacing w:before="120"/>
        <w:contextualSpacing w:val="0"/>
        <w:rPr>
          <w:rFonts w:asciiTheme="majorHAnsi" w:hAnsiTheme="majorHAnsi" w:cstheme="majorHAnsi"/>
          <w:color w:val="000000"/>
        </w:rPr>
      </w:pPr>
      <w:r>
        <w:rPr>
          <w:rFonts w:asciiTheme="majorHAnsi" w:hAnsiTheme="majorHAnsi" w:cstheme="majorHAnsi"/>
          <w:color w:val="000000"/>
        </w:rPr>
        <w:t>Successful l</w:t>
      </w:r>
      <w:r w:rsidR="00400B5C" w:rsidRPr="00400B5C">
        <w:rPr>
          <w:rFonts w:asciiTheme="majorHAnsi" w:hAnsiTheme="majorHAnsi" w:cstheme="majorHAnsi"/>
          <w:color w:val="000000"/>
        </w:rPr>
        <w:t>eadership and supervision experience.</w:t>
      </w:r>
    </w:p>
    <w:p w14:paraId="418A1A77" w14:textId="77777777" w:rsidR="00A6389E" w:rsidRPr="00400B5C" w:rsidRDefault="00A6389E" w:rsidP="00445F66">
      <w:pPr>
        <w:pStyle w:val="ListParagraph"/>
        <w:numPr>
          <w:ilvl w:val="0"/>
          <w:numId w:val="21"/>
        </w:numPr>
        <w:pBdr>
          <w:top w:val="nil"/>
          <w:left w:val="nil"/>
          <w:bottom w:val="nil"/>
          <w:right w:val="nil"/>
          <w:between w:val="nil"/>
        </w:pBdr>
        <w:spacing w:before="120"/>
        <w:contextualSpacing w:val="0"/>
        <w:rPr>
          <w:rFonts w:asciiTheme="majorHAnsi" w:hAnsiTheme="majorHAnsi" w:cstheme="majorHAnsi"/>
          <w:color w:val="000000"/>
        </w:rPr>
      </w:pPr>
      <w:r>
        <w:rPr>
          <w:rFonts w:asciiTheme="majorHAnsi" w:hAnsiTheme="majorHAnsi" w:cstheme="majorHAnsi"/>
          <w:color w:val="000000"/>
        </w:rPr>
        <w:t>Ability to comfortably speak in public and tell the stories of those we serve.</w:t>
      </w:r>
    </w:p>
    <w:p w14:paraId="6A2610E2" w14:textId="77777777" w:rsidR="00400B5C" w:rsidRDefault="00400B5C" w:rsidP="00445F66">
      <w:pPr>
        <w:pStyle w:val="ListParagraph"/>
        <w:numPr>
          <w:ilvl w:val="0"/>
          <w:numId w:val="21"/>
        </w:numPr>
        <w:pBdr>
          <w:top w:val="nil"/>
          <w:left w:val="nil"/>
          <w:bottom w:val="nil"/>
          <w:right w:val="nil"/>
          <w:between w:val="nil"/>
        </w:pBdr>
        <w:spacing w:before="120"/>
        <w:contextualSpacing w:val="0"/>
        <w:rPr>
          <w:rFonts w:asciiTheme="majorHAnsi" w:hAnsiTheme="majorHAnsi" w:cstheme="majorHAnsi"/>
          <w:color w:val="000000"/>
        </w:rPr>
      </w:pPr>
      <w:r w:rsidRPr="00400B5C">
        <w:rPr>
          <w:rFonts w:asciiTheme="majorHAnsi" w:hAnsiTheme="majorHAnsi" w:cstheme="majorHAnsi"/>
          <w:color w:val="000000"/>
        </w:rPr>
        <w:t>Demonstrated experience working collaboratively with community partners, volunteers, corporations, and boards.</w:t>
      </w:r>
    </w:p>
    <w:p w14:paraId="51629D25" w14:textId="77777777" w:rsidR="00A00D4C" w:rsidRPr="00A00D4C" w:rsidRDefault="00A00D4C" w:rsidP="00445F66">
      <w:pPr>
        <w:pStyle w:val="ListParagraph"/>
        <w:numPr>
          <w:ilvl w:val="0"/>
          <w:numId w:val="21"/>
        </w:numPr>
        <w:pBdr>
          <w:top w:val="nil"/>
          <w:left w:val="nil"/>
          <w:bottom w:val="nil"/>
          <w:right w:val="nil"/>
          <w:between w:val="nil"/>
        </w:pBdr>
        <w:spacing w:before="120"/>
        <w:contextualSpacing w:val="0"/>
        <w:rPr>
          <w:rFonts w:asciiTheme="majorHAnsi" w:hAnsiTheme="majorHAnsi" w:cstheme="majorHAnsi"/>
          <w:color w:val="000000"/>
        </w:rPr>
      </w:pPr>
      <w:r w:rsidRPr="00400B5C">
        <w:rPr>
          <w:rFonts w:asciiTheme="majorHAnsi" w:hAnsiTheme="majorHAnsi" w:cstheme="majorHAnsi"/>
          <w:color w:val="000000"/>
        </w:rPr>
        <w:t>Experience in social work, nonprofit management, public administration, or related field</w:t>
      </w:r>
      <w:r>
        <w:rPr>
          <w:rFonts w:asciiTheme="majorHAnsi" w:hAnsiTheme="majorHAnsi" w:cstheme="majorHAnsi"/>
          <w:color w:val="000000"/>
        </w:rPr>
        <w:t>, a plus.</w:t>
      </w:r>
      <w:r w:rsidRPr="00400B5C">
        <w:rPr>
          <w:rFonts w:asciiTheme="majorHAnsi" w:hAnsiTheme="majorHAnsi" w:cstheme="majorHAnsi"/>
          <w:color w:val="000000"/>
        </w:rPr>
        <w:t xml:space="preserve"> </w:t>
      </w:r>
    </w:p>
    <w:p w14:paraId="4F33759F" w14:textId="77777777" w:rsidR="00400B5C" w:rsidRPr="00400B5C" w:rsidRDefault="00400B5C" w:rsidP="00445F66">
      <w:pPr>
        <w:pStyle w:val="ListParagraph"/>
        <w:numPr>
          <w:ilvl w:val="0"/>
          <w:numId w:val="21"/>
        </w:numPr>
        <w:pBdr>
          <w:top w:val="nil"/>
          <w:left w:val="nil"/>
          <w:bottom w:val="nil"/>
          <w:right w:val="nil"/>
          <w:between w:val="nil"/>
        </w:pBdr>
        <w:spacing w:before="120"/>
        <w:contextualSpacing w:val="0"/>
        <w:rPr>
          <w:rFonts w:asciiTheme="majorHAnsi" w:hAnsiTheme="majorHAnsi" w:cstheme="majorHAnsi"/>
          <w:color w:val="000000"/>
        </w:rPr>
      </w:pPr>
      <w:r>
        <w:rPr>
          <w:rFonts w:asciiTheme="majorHAnsi" w:hAnsiTheme="majorHAnsi" w:cstheme="majorHAnsi"/>
          <w:color w:val="000000"/>
        </w:rPr>
        <w:t>D</w:t>
      </w:r>
      <w:r w:rsidRPr="00400B5C">
        <w:rPr>
          <w:rFonts w:asciiTheme="majorHAnsi" w:hAnsiTheme="majorHAnsi" w:cstheme="majorHAnsi"/>
          <w:color w:val="000000"/>
        </w:rPr>
        <w:t>emonstrated success in fund development and financial management.</w:t>
      </w:r>
    </w:p>
    <w:p w14:paraId="04344528" w14:textId="77777777" w:rsidR="00400B5C" w:rsidRDefault="00400B5C" w:rsidP="00445F66">
      <w:pPr>
        <w:pStyle w:val="ListParagraph"/>
        <w:numPr>
          <w:ilvl w:val="0"/>
          <w:numId w:val="21"/>
        </w:numPr>
        <w:pBdr>
          <w:top w:val="nil"/>
          <w:left w:val="nil"/>
          <w:bottom w:val="nil"/>
          <w:right w:val="nil"/>
          <w:between w:val="nil"/>
        </w:pBdr>
        <w:spacing w:before="120"/>
        <w:contextualSpacing w:val="0"/>
        <w:rPr>
          <w:rFonts w:asciiTheme="majorHAnsi" w:hAnsiTheme="majorHAnsi" w:cstheme="majorHAnsi"/>
          <w:color w:val="000000"/>
        </w:rPr>
      </w:pPr>
      <w:r w:rsidRPr="00400B5C">
        <w:rPr>
          <w:rFonts w:asciiTheme="majorHAnsi" w:hAnsiTheme="majorHAnsi" w:cstheme="majorHAnsi"/>
          <w:color w:val="000000"/>
        </w:rPr>
        <w:t>Knowledge of homeless service provision models and programming, local, state and federal housing authorities, social service agencies and general assistance programs.</w:t>
      </w:r>
    </w:p>
    <w:p w14:paraId="1182B94D" w14:textId="77777777" w:rsidR="00445F66" w:rsidRDefault="00400B5C" w:rsidP="00DD2971">
      <w:pPr>
        <w:pStyle w:val="ListParagraph"/>
        <w:numPr>
          <w:ilvl w:val="0"/>
          <w:numId w:val="21"/>
        </w:numPr>
        <w:pBdr>
          <w:top w:val="nil"/>
          <w:left w:val="nil"/>
          <w:bottom w:val="nil"/>
          <w:right w:val="nil"/>
          <w:between w:val="nil"/>
        </w:pBdr>
        <w:spacing w:before="120"/>
        <w:contextualSpacing w:val="0"/>
        <w:rPr>
          <w:rFonts w:asciiTheme="majorHAnsi" w:hAnsiTheme="majorHAnsi" w:cstheme="majorHAnsi"/>
          <w:color w:val="000000"/>
        </w:rPr>
      </w:pPr>
      <w:r w:rsidRPr="00445F66">
        <w:rPr>
          <w:rFonts w:asciiTheme="majorHAnsi" w:hAnsiTheme="majorHAnsi" w:cstheme="majorHAnsi"/>
          <w:color w:val="000000"/>
        </w:rPr>
        <w:t>Ability to think creatively and entrepreneurially – we are constantly looking for ways to better our service provision.</w:t>
      </w:r>
    </w:p>
    <w:p w14:paraId="18E556E1" w14:textId="3BB107BD" w:rsidR="00400B5C" w:rsidRPr="00445F66" w:rsidRDefault="00400B5C" w:rsidP="00DD2971">
      <w:pPr>
        <w:pStyle w:val="ListParagraph"/>
        <w:numPr>
          <w:ilvl w:val="0"/>
          <w:numId w:val="21"/>
        </w:numPr>
        <w:pBdr>
          <w:top w:val="nil"/>
          <w:left w:val="nil"/>
          <w:bottom w:val="nil"/>
          <w:right w:val="nil"/>
          <w:between w:val="nil"/>
        </w:pBdr>
        <w:spacing w:before="120"/>
        <w:contextualSpacing w:val="0"/>
        <w:rPr>
          <w:rFonts w:asciiTheme="majorHAnsi" w:hAnsiTheme="majorHAnsi" w:cstheme="majorHAnsi"/>
          <w:color w:val="000000"/>
        </w:rPr>
      </w:pPr>
      <w:r w:rsidRPr="00445F66">
        <w:rPr>
          <w:rFonts w:asciiTheme="majorHAnsi" w:hAnsiTheme="majorHAnsi" w:cstheme="majorHAnsi"/>
          <w:color w:val="000000"/>
        </w:rPr>
        <w:t>Compassion and empathy for our guests and an ability to relate to individuals from many different racial, ethnic, religious and class backgrounds.</w:t>
      </w:r>
    </w:p>
    <w:p w14:paraId="3142C1A4" w14:textId="77777777" w:rsidR="001676F5" w:rsidRPr="001676F5" w:rsidRDefault="001676F5" w:rsidP="00445F66">
      <w:pPr>
        <w:pStyle w:val="ListParagraph"/>
        <w:numPr>
          <w:ilvl w:val="0"/>
          <w:numId w:val="21"/>
        </w:numPr>
        <w:pBdr>
          <w:top w:val="nil"/>
          <w:left w:val="nil"/>
          <w:bottom w:val="nil"/>
          <w:right w:val="nil"/>
          <w:between w:val="nil"/>
        </w:pBdr>
        <w:contextualSpacing w:val="0"/>
        <w:rPr>
          <w:rFonts w:asciiTheme="majorHAnsi" w:hAnsiTheme="majorHAnsi" w:cstheme="majorHAnsi"/>
          <w:color w:val="000000"/>
        </w:rPr>
      </w:pPr>
      <w:r w:rsidRPr="00E2734B">
        <w:rPr>
          <w:rFonts w:asciiTheme="majorHAnsi" w:hAnsiTheme="majorHAnsi" w:cstheme="majorHAnsi"/>
          <w:color w:val="000000"/>
        </w:rPr>
        <w:t>Experience in volunteer</w:t>
      </w:r>
      <w:r>
        <w:rPr>
          <w:rFonts w:asciiTheme="majorHAnsi" w:hAnsiTheme="majorHAnsi" w:cstheme="majorHAnsi"/>
          <w:color w:val="000000"/>
        </w:rPr>
        <w:t xml:space="preserve"> and/or Board of Director</w:t>
      </w:r>
      <w:r w:rsidRPr="00E2734B">
        <w:rPr>
          <w:rFonts w:asciiTheme="majorHAnsi" w:hAnsiTheme="majorHAnsi" w:cstheme="majorHAnsi"/>
          <w:color w:val="000000"/>
        </w:rPr>
        <w:t xml:space="preserve"> </w:t>
      </w:r>
      <w:r>
        <w:rPr>
          <w:rFonts w:asciiTheme="majorHAnsi" w:hAnsiTheme="majorHAnsi" w:cstheme="majorHAnsi"/>
          <w:color w:val="000000"/>
        </w:rPr>
        <w:t>partnerships</w:t>
      </w:r>
      <w:r w:rsidRPr="00E2734B">
        <w:rPr>
          <w:rFonts w:asciiTheme="majorHAnsi" w:hAnsiTheme="majorHAnsi" w:cstheme="majorHAnsi"/>
          <w:color w:val="000000"/>
        </w:rPr>
        <w:t xml:space="preserve"> is desirable.</w:t>
      </w:r>
    </w:p>
    <w:p w14:paraId="690B8A7D" w14:textId="77777777" w:rsidR="00B32FB2" w:rsidRDefault="00B32FB2" w:rsidP="00445F66">
      <w:pPr>
        <w:suppressAutoHyphens w:val="0"/>
        <w:spacing w:line="240" w:lineRule="auto"/>
        <w:ind w:leftChars="0" w:left="0" w:firstLineChars="0" w:firstLine="0"/>
        <w:textDirection w:val="lrTb"/>
        <w:textAlignment w:val="auto"/>
        <w:outlineLvl w:val="9"/>
        <w:rPr>
          <w:rFonts w:asciiTheme="majorHAnsi" w:eastAsiaTheme="minorHAnsi" w:hAnsiTheme="majorHAnsi" w:cstheme="majorHAnsi"/>
          <w:color w:val="000000"/>
          <w:position w:val="0"/>
        </w:rPr>
      </w:pPr>
      <w:r>
        <w:rPr>
          <w:rFonts w:asciiTheme="majorHAnsi" w:hAnsiTheme="majorHAnsi" w:cstheme="majorHAnsi"/>
          <w:color w:val="000000"/>
        </w:rPr>
        <w:br w:type="page"/>
      </w:r>
    </w:p>
    <w:p w14:paraId="7ACCDC69" w14:textId="77777777" w:rsidR="00BA0F10" w:rsidRDefault="00BA0F10" w:rsidP="007278C5">
      <w:pPr>
        <w:pStyle w:val="ListParagraph"/>
        <w:pBdr>
          <w:top w:val="nil"/>
          <w:left w:val="nil"/>
          <w:bottom w:val="nil"/>
          <w:right w:val="nil"/>
          <w:between w:val="nil"/>
        </w:pBdr>
        <w:ind w:left="360"/>
        <w:rPr>
          <w:rFonts w:asciiTheme="majorHAnsi" w:hAnsiTheme="majorHAnsi" w:cstheme="majorHAnsi"/>
          <w:color w:val="000000"/>
        </w:rPr>
      </w:pPr>
    </w:p>
    <w:p w14:paraId="2030A3C7" w14:textId="77777777" w:rsidR="005C202A" w:rsidRPr="00E2734B" w:rsidRDefault="005C202A" w:rsidP="00274E30">
      <w:pPr>
        <w:shd w:val="clear" w:color="auto" w:fill="006FBA"/>
        <w:spacing w:after="0"/>
        <w:ind w:left="1" w:hanging="3"/>
        <w:jc w:val="center"/>
        <w:rPr>
          <w:rFonts w:asciiTheme="majorHAnsi" w:hAnsiTheme="majorHAnsi" w:cstheme="majorHAnsi"/>
          <w:b/>
          <w:color w:val="FFFFFF" w:themeColor="background1"/>
          <w:sz w:val="32"/>
          <w:szCs w:val="32"/>
        </w:rPr>
      </w:pPr>
      <w:r w:rsidRPr="00E2734B">
        <w:rPr>
          <w:rFonts w:asciiTheme="majorHAnsi" w:hAnsiTheme="majorHAnsi" w:cstheme="majorHAnsi"/>
          <w:b/>
          <w:color w:val="FFFFFF" w:themeColor="background1"/>
          <w:sz w:val="32"/>
          <w:szCs w:val="32"/>
        </w:rPr>
        <w:t>Instructions for Applicants</w:t>
      </w:r>
    </w:p>
    <w:p w14:paraId="0507D80C" w14:textId="77777777" w:rsidR="005C202A" w:rsidRPr="00E2734B" w:rsidRDefault="005C202A" w:rsidP="00895756">
      <w:pPr>
        <w:pStyle w:val="ListParagraph"/>
        <w:tabs>
          <w:tab w:val="left" w:pos="11520"/>
        </w:tabs>
        <w:spacing w:before="100" w:beforeAutospacing="1" w:after="100" w:afterAutospacing="1"/>
        <w:ind w:left="0" w:right="720" w:hanging="2"/>
        <w:rPr>
          <w:rFonts w:asciiTheme="majorHAnsi" w:hAnsiTheme="majorHAnsi" w:cstheme="majorHAnsi"/>
          <w:b/>
        </w:rPr>
      </w:pPr>
      <w:r w:rsidRPr="00E2734B">
        <w:rPr>
          <w:rFonts w:asciiTheme="majorHAnsi" w:hAnsiTheme="majorHAnsi" w:cstheme="majorHAnsi"/>
        </w:rPr>
        <w:t xml:space="preserve">Please email all items below, </w:t>
      </w:r>
      <w:r w:rsidRPr="00E2734B">
        <w:rPr>
          <w:rFonts w:asciiTheme="majorHAnsi" w:hAnsiTheme="majorHAnsi" w:cstheme="majorHAnsi"/>
          <w:u w:val="single"/>
        </w:rPr>
        <w:t>combined into one document</w:t>
      </w:r>
      <w:r w:rsidRPr="00E2734B">
        <w:rPr>
          <w:rFonts w:asciiTheme="majorHAnsi" w:hAnsiTheme="majorHAnsi" w:cstheme="majorHAnsi"/>
        </w:rPr>
        <w:t>, to</w:t>
      </w:r>
      <w:r w:rsidR="00B81C5A">
        <w:rPr>
          <w:rFonts w:asciiTheme="majorHAnsi" w:hAnsiTheme="majorHAnsi" w:cstheme="majorHAnsi"/>
        </w:rPr>
        <w:t xml:space="preserve"> </w:t>
      </w:r>
      <w:hyperlink r:id="rId23" w:history="1">
        <w:r w:rsidR="00640EFA" w:rsidRPr="00821C09">
          <w:rPr>
            <w:rStyle w:val="Hyperlink"/>
            <w:rFonts w:asciiTheme="majorHAnsi" w:hAnsiTheme="majorHAnsi" w:cstheme="majorHAnsi"/>
          </w:rPr>
          <w:t>FPGB@leadingtransitions.com</w:t>
        </w:r>
      </w:hyperlink>
      <w:r w:rsidR="005C79B4">
        <w:rPr>
          <w:rStyle w:val="Hyperlink"/>
          <w:rFonts w:asciiTheme="majorHAnsi" w:hAnsiTheme="majorHAnsi" w:cstheme="majorHAnsi"/>
        </w:rPr>
        <w:t xml:space="preserve">, </w:t>
      </w:r>
      <w:r w:rsidR="005C79B4" w:rsidRPr="0027177C">
        <w:rPr>
          <w:rStyle w:val="Hyperlink"/>
          <w:rFonts w:asciiTheme="majorHAnsi" w:hAnsiTheme="majorHAnsi" w:cstheme="majorHAnsi"/>
          <w:i/>
          <w:iCs/>
        </w:rPr>
        <w:t xml:space="preserve">by </w:t>
      </w:r>
      <w:r w:rsidR="00C52245">
        <w:rPr>
          <w:rStyle w:val="Hyperlink"/>
          <w:rFonts w:asciiTheme="majorHAnsi" w:hAnsiTheme="majorHAnsi" w:cstheme="majorHAnsi"/>
          <w:i/>
          <w:iCs/>
        </w:rPr>
        <w:t>October 17, 2023</w:t>
      </w:r>
      <w:r w:rsidRPr="0027177C">
        <w:rPr>
          <w:rFonts w:asciiTheme="majorHAnsi" w:hAnsiTheme="majorHAnsi" w:cstheme="majorHAnsi"/>
          <w:b/>
          <w:i/>
          <w:iCs/>
        </w:rPr>
        <w:t>:</w:t>
      </w:r>
    </w:p>
    <w:p w14:paraId="18F7F42B" w14:textId="77777777" w:rsidR="005C202A" w:rsidRPr="00E2734B" w:rsidRDefault="00287515" w:rsidP="005C202A">
      <w:pPr>
        <w:pStyle w:val="ListParagraph"/>
        <w:tabs>
          <w:tab w:val="left" w:pos="11520"/>
        </w:tabs>
        <w:spacing w:before="100" w:beforeAutospacing="1" w:after="100" w:afterAutospacing="1"/>
        <w:ind w:left="0" w:right="720" w:hanging="2"/>
        <w:rPr>
          <w:rFonts w:asciiTheme="majorHAnsi" w:hAnsiTheme="majorHAnsi" w:cstheme="majorHAnsi"/>
        </w:rPr>
      </w:pPr>
      <w:r>
        <w:rPr>
          <w:rFonts w:asciiTheme="majorHAnsi" w:hAnsiTheme="majorHAnsi" w:cstheme="majorHAnsi"/>
          <w:noProof/>
          <w:color w:val="000000"/>
        </w:rPr>
        <w:drawing>
          <wp:anchor distT="0" distB="0" distL="114300" distR="114300" simplePos="0" relativeHeight="251658240" behindDoc="0" locked="0" layoutInCell="1" allowOverlap="1" wp14:anchorId="133768B7" wp14:editId="4FB8FFEF">
            <wp:simplePos x="0" y="0"/>
            <wp:positionH relativeFrom="column">
              <wp:posOffset>4013835</wp:posOffset>
            </wp:positionH>
            <wp:positionV relativeFrom="paragraph">
              <wp:posOffset>147320</wp:posOffset>
            </wp:positionV>
            <wp:extent cx="1947545" cy="1921510"/>
            <wp:effectExtent l="0" t="0" r="0"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jpg"/>
                    <pic:cNvPicPr/>
                  </pic:nvPicPr>
                  <pic:blipFill>
                    <a:blip r:embed="rId24">
                      <a:extLst>
                        <a:ext uri="{28A0092B-C50C-407E-A947-70E740481C1C}">
                          <a14:useLocalDpi xmlns:a14="http://schemas.microsoft.com/office/drawing/2010/main" val="0"/>
                        </a:ext>
                      </a:extLst>
                    </a:blip>
                    <a:stretch>
                      <a:fillRect/>
                    </a:stretch>
                  </pic:blipFill>
                  <pic:spPr>
                    <a:xfrm>
                      <a:off x="0" y="0"/>
                      <a:ext cx="1947545" cy="1921510"/>
                    </a:xfrm>
                    <a:prstGeom prst="rect">
                      <a:avLst/>
                    </a:prstGeom>
                  </pic:spPr>
                </pic:pic>
              </a:graphicData>
            </a:graphic>
            <wp14:sizeRelH relativeFrom="page">
              <wp14:pctWidth>0</wp14:pctWidth>
            </wp14:sizeRelH>
            <wp14:sizeRelV relativeFrom="page">
              <wp14:pctHeight>0</wp14:pctHeight>
            </wp14:sizeRelV>
          </wp:anchor>
        </w:drawing>
      </w:r>
    </w:p>
    <w:p w14:paraId="7B5EC4BF" w14:textId="77777777" w:rsidR="005C202A" w:rsidRPr="00E2734B" w:rsidRDefault="00C20F05" w:rsidP="00C20F05">
      <w:pPr>
        <w:pStyle w:val="ListParagraph"/>
        <w:numPr>
          <w:ilvl w:val="0"/>
          <w:numId w:val="10"/>
        </w:numPr>
        <w:tabs>
          <w:tab w:val="left" w:pos="11520"/>
        </w:tabs>
        <w:spacing w:before="100" w:beforeAutospacing="1" w:after="100" w:afterAutospacing="1"/>
        <w:ind w:right="720"/>
        <w:rPr>
          <w:rFonts w:asciiTheme="majorHAnsi" w:hAnsiTheme="majorHAnsi" w:cstheme="majorHAnsi"/>
        </w:rPr>
      </w:pPr>
      <w:r w:rsidRPr="00E2734B">
        <w:rPr>
          <w:rFonts w:asciiTheme="majorHAnsi" w:hAnsiTheme="majorHAnsi" w:cstheme="majorHAnsi"/>
        </w:rPr>
        <w:t>P</w:t>
      </w:r>
      <w:r w:rsidR="005C202A" w:rsidRPr="00E2734B">
        <w:rPr>
          <w:rFonts w:asciiTheme="majorHAnsi" w:hAnsiTheme="majorHAnsi" w:cstheme="majorHAnsi"/>
        </w:rPr>
        <w:t xml:space="preserve">lease submit a </w:t>
      </w:r>
      <w:r w:rsidR="005C202A" w:rsidRPr="00E2734B">
        <w:rPr>
          <w:rFonts w:asciiTheme="majorHAnsi" w:hAnsiTheme="majorHAnsi" w:cstheme="majorHAnsi"/>
          <w:bCs/>
        </w:rPr>
        <w:t xml:space="preserve">letter </w:t>
      </w:r>
      <w:r w:rsidR="005C202A" w:rsidRPr="00E8433C">
        <w:rPr>
          <w:rFonts w:asciiTheme="majorHAnsi" w:hAnsiTheme="majorHAnsi" w:cstheme="majorHAnsi"/>
          <w:bCs/>
        </w:rPr>
        <w:t xml:space="preserve">describing </w:t>
      </w:r>
      <w:r w:rsidR="005C202A" w:rsidRPr="00E2734B">
        <w:rPr>
          <w:rFonts w:asciiTheme="majorHAnsi" w:hAnsiTheme="majorHAnsi" w:cstheme="majorHAnsi"/>
          <w:b/>
        </w:rPr>
        <w:t>your qualifications</w:t>
      </w:r>
      <w:r w:rsidR="005C202A" w:rsidRPr="00E2734B">
        <w:rPr>
          <w:rFonts w:asciiTheme="majorHAnsi" w:hAnsiTheme="majorHAnsi" w:cstheme="majorHAnsi"/>
        </w:rPr>
        <w:t xml:space="preserve"> for this </w:t>
      </w:r>
      <w:r w:rsidRPr="00E2734B">
        <w:rPr>
          <w:rFonts w:asciiTheme="majorHAnsi" w:hAnsiTheme="majorHAnsi" w:cstheme="majorHAnsi"/>
        </w:rPr>
        <w:t>Executive</w:t>
      </w:r>
      <w:r w:rsidR="005C202A" w:rsidRPr="00E2734B">
        <w:rPr>
          <w:rFonts w:asciiTheme="majorHAnsi" w:hAnsiTheme="majorHAnsi" w:cstheme="majorHAnsi"/>
        </w:rPr>
        <w:t xml:space="preserve"> </w:t>
      </w:r>
      <w:r w:rsidR="00640EFA">
        <w:rPr>
          <w:rFonts w:asciiTheme="majorHAnsi" w:hAnsiTheme="majorHAnsi" w:cstheme="majorHAnsi"/>
        </w:rPr>
        <w:t>Director</w:t>
      </w:r>
      <w:r w:rsidR="005C202A" w:rsidRPr="00E2734B">
        <w:rPr>
          <w:rFonts w:asciiTheme="majorHAnsi" w:hAnsiTheme="majorHAnsi" w:cstheme="majorHAnsi"/>
        </w:rPr>
        <w:t xml:space="preserve"> position, </w:t>
      </w:r>
      <w:r w:rsidR="00E8433C" w:rsidRPr="00E8433C">
        <w:rPr>
          <w:rFonts w:asciiTheme="majorHAnsi" w:hAnsiTheme="majorHAnsi" w:cstheme="majorHAnsi"/>
          <w:b/>
          <w:bCs/>
        </w:rPr>
        <w:t>your interest in the Family Promise</w:t>
      </w:r>
      <w:r w:rsidR="009B50AA">
        <w:rPr>
          <w:rFonts w:asciiTheme="majorHAnsi" w:hAnsiTheme="majorHAnsi" w:cstheme="majorHAnsi"/>
          <w:b/>
          <w:bCs/>
        </w:rPr>
        <w:t xml:space="preserve"> of Greater Beloit</w:t>
      </w:r>
      <w:r w:rsidR="00E8433C" w:rsidRPr="00E8433C">
        <w:rPr>
          <w:rFonts w:asciiTheme="majorHAnsi" w:hAnsiTheme="majorHAnsi" w:cstheme="majorHAnsi"/>
          <w:b/>
          <w:bCs/>
        </w:rPr>
        <w:t xml:space="preserve"> mission</w:t>
      </w:r>
      <w:r w:rsidR="00E8433C">
        <w:rPr>
          <w:rFonts w:asciiTheme="majorHAnsi" w:hAnsiTheme="majorHAnsi" w:cstheme="majorHAnsi"/>
        </w:rPr>
        <w:t xml:space="preserve">, </w:t>
      </w:r>
      <w:r w:rsidR="005C202A" w:rsidRPr="00E2734B">
        <w:rPr>
          <w:rFonts w:asciiTheme="majorHAnsi" w:hAnsiTheme="majorHAnsi" w:cstheme="majorHAnsi"/>
        </w:rPr>
        <w:t xml:space="preserve">and a </w:t>
      </w:r>
      <w:r w:rsidR="005C202A" w:rsidRPr="00E2734B">
        <w:rPr>
          <w:rFonts w:asciiTheme="majorHAnsi" w:hAnsiTheme="majorHAnsi" w:cstheme="majorHAnsi"/>
          <w:b/>
        </w:rPr>
        <w:t>description of your salary parameters</w:t>
      </w:r>
      <w:r w:rsidR="005C79B4">
        <w:rPr>
          <w:rFonts w:asciiTheme="majorHAnsi" w:hAnsiTheme="majorHAnsi" w:cstheme="majorHAnsi"/>
        </w:rPr>
        <w:t>.</w:t>
      </w:r>
    </w:p>
    <w:p w14:paraId="7DAEDD40" w14:textId="77777777" w:rsidR="005C202A" w:rsidRPr="00E2734B" w:rsidRDefault="005C202A" w:rsidP="00C20F05">
      <w:pPr>
        <w:pStyle w:val="ListParagraph"/>
        <w:numPr>
          <w:ilvl w:val="0"/>
          <w:numId w:val="10"/>
        </w:numPr>
        <w:tabs>
          <w:tab w:val="left" w:pos="11520"/>
        </w:tabs>
        <w:spacing w:before="100" w:beforeAutospacing="1" w:after="100" w:afterAutospacing="1"/>
        <w:ind w:right="720"/>
        <w:rPr>
          <w:rFonts w:asciiTheme="majorHAnsi" w:hAnsiTheme="majorHAnsi" w:cstheme="majorHAnsi"/>
        </w:rPr>
      </w:pPr>
      <w:r w:rsidRPr="00E2734B">
        <w:rPr>
          <w:rFonts w:asciiTheme="majorHAnsi" w:hAnsiTheme="majorHAnsi" w:cstheme="majorHAnsi"/>
          <w:bCs/>
        </w:rPr>
        <w:t>A</w:t>
      </w:r>
      <w:r w:rsidRPr="00E2734B">
        <w:rPr>
          <w:rFonts w:asciiTheme="majorHAnsi" w:hAnsiTheme="majorHAnsi" w:cstheme="majorHAnsi"/>
          <w:b/>
        </w:rPr>
        <w:t xml:space="preserve"> detailed and updated resume</w:t>
      </w:r>
      <w:r w:rsidRPr="00E2734B">
        <w:rPr>
          <w:rFonts w:asciiTheme="majorHAnsi" w:hAnsiTheme="majorHAnsi" w:cstheme="majorHAnsi"/>
        </w:rPr>
        <w:t>; and</w:t>
      </w:r>
    </w:p>
    <w:p w14:paraId="386AE8D8" w14:textId="77777777" w:rsidR="005C202A" w:rsidRPr="00E2734B" w:rsidRDefault="005C202A" w:rsidP="00C20F05">
      <w:pPr>
        <w:pStyle w:val="ListParagraph"/>
        <w:numPr>
          <w:ilvl w:val="0"/>
          <w:numId w:val="10"/>
        </w:numPr>
        <w:rPr>
          <w:rFonts w:asciiTheme="majorHAnsi" w:hAnsiTheme="majorHAnsi" w:cstheme="majorHAnsi"/>
        </w:rPr>
      </w:pPr>
      <w:r w:rsidRPr="00E2734B">
        <w:rPr>
          <w:rFonts w:asciiTheme="majorHAnsi" w:hAnsiTheme="majorHAnsi" w:cstheme="majorHAnsi"/>
          <w:bCs/>
        </w:rPr>
        <w:t>The names of, your relationship to, and the contact information for</w:t>
      </w:r>
      <w:r w:rsidRPr="00E2734B">
        <w:rPr>
          <w:rFonts w:asciiTheme="majorHAnsi" w:hAnsiTheme="majorHAnsi" w:cstheme="majorHAnsi"/>
          <w:b/>
        </w:rPr>
        <w:t>, three professional references</w:t>
      </w:r>
      <w:r w:rsidRPr="00E2734B">
        <w:rPr>
          <w:rFonts w:asciiTheme="majorHAnsi" w:hAnsiTheme="majorHAnsi" w:cstheme="majorHAnsi"/>
        </w:rPr>
        <w:t xml:space="preserve">. </w:t>
      </w:r>
    </w:p>
    <w:p w14:paraId="78738566" w14:textId="77777777" w:rsidR="005C202A" w:rsidRPr="00E2734B" w:rsidRDefault="005C202A" w:rsidP="005C202A">
      <w:pPr>
        <w:pStyle w:val="ListParagraph"/>
        <w:ind w:left="0" w:right="720" w:hanging="2"/>
        <w:rPr>
          <w:rFonts w:asciiTheme="majorHAnsi" w:hAnsiTheme="majorHAnsi" w:cstheme="majorHAnsi"/>
          <w:bCs/>
          <w:iCs/>
        </w:rPr>
      </w:pPr>
    </w:p>
    <w:p w14:paraId="02D19F95" w14:textId="77777777" w:rsidR="005C202A" w:rsidRDefault="005C202A" w:rsidP="007021AA">
      <w:pPr>
        <w:pStyle w:val="ListParagraph"/>
        <w:ind w:left="0" w:right="180" w:hanging="2"/>
        <w:jc w:val="both"/>
        <w:rPr>
          <w:rFonts w:asciiTheme="majorHAnsi" w:hAnsiTheme="majorHAnsi" w:cstheme="majorHAnsi"/>
          <w:iCs/>
        </w:rPr>
      </w:pPr>
      <w:r w:rsidRPr="00E2734B">
        <w:rPr>
          <w:rFonts w:asciiTheme="majorHAnsi" w:hAnsiTheme="majorHAnsi" w:cstheme="majorHAnsi"/>
          <w:iCs/>
        </w:rPr>
        <w:t>Pl</w:t>
      </w:r>
      <w:r w:rsidRPr="00E2734B">
        <w:rPr>
          <w:rFonts w:asciiTheme="majorHAnsi" w:hAnsiTheme="majorHAnsi" w:cstheme="majorHAnsi"/>
          <w:iCs/>
          <w:spacing w:val="1"/>
        </w:rPr>
        <w:t>e</w:t>
      </w:r>
      <w:r w:rsidRPr="00E2734B">
        <w:rPr>
          <w:rFonts w:asciiTheme="majorHAnsi" w:hAnsiTheme="majorHAnsi" w:cstheme="majorHAnsi"/>
          <w:iCs/>
          <w:spacing w:val="-1"/>
        </w:rPr>
        <w:t>a</w:t>
      </w:r>
      <w:r w:rsidRPr="00E2734B">
        <w:rPr>
          <w:rFonts w:asciiTheme="majorHAnsi" w:hAnsiTheme="majorHAnsi" w:cstheme="majorHAnsi"/>
          <w:iCs/>
        </w:rPr>
        <w:t>se</w:t>
      </w:r>
      <w:r w:rsidRPr="00E2734B">
        <w:rPr>
          <w:rFonts w:asciiTheme="majorHAnsi" w:hAnsiTheme="majorHAnsi" w:cstheme="majorHAnsi"/>
          <w:iCs/>
          <w:spacing w:val="-4"/>
        </w:rPr>
        <w:t xml:space="preserve"> </w:t>
      </w:r>
      <w:r w:rsidRPr="00E2734B">
        <w:rPr>
          <w:rFonts w:asciiTheme="majorHAnsi" w:hAnsiTheme="majorHAnsi" w:cstheme="majorHAnsi"/>
          <w:iCs/>
          <w:spacing w:val="-1"/>
        </w:rPr>
        <w:t>no</w:t>
      </w:r>
      <w:r w:rsidRPr="00E2734B">
        <w:rPr>
          <w:rFonts w:asciiTheme="majorHAnsi" w:hAnsiTheme="majorHAnsi" w:cstheme="majorHAnsi"/>
          <w:iCs/>
          <w:spacing w:val="1"/>
        </w:rPr>
        <w:t>t</w:t>
      </w:r>
      <w:r w:rsidRPr="00E2734B">
        <w:rPr>
          <w:rFonts w:asciiTheme="majorHAnsi" w:hAnsiTheme="majorHAnsi" w:cstheme="majorHAnsi"/>
          <w:iCs/>
        </w:rPr>
        <w:t>e:</w:t>
      </w:r>
      <w:r w:rsidRPr="00E2734B">
        <w:rPr>
          <w:rFonts w:asciiTheme="majorHAnsi" w:hAnsiTheme="majorHAnsi" w:cstheme="majorHAnsi"/>
          <w:iCs/>
          <w:spacing w:val="-2"/>
        </w:rPr>
        <w:t xml:space="preserve"> </w:t>
      </w:r>
      <w:r w:rsidRPr="00E2734B">
        <w:rPr>
          <w:rFonts w:asciiTheme="majorHAnsi" w:hAnsiTheme="majorHAnsi" w:cstheme="majorHAnsi"/>
          <w:iCs/>
        </w:rPr>
        <w:t>Re</w:t>
      </w:r>
      <w:r w:rsidRPr="00E2734B">
        <w:rPr>
          <w:rFonts w:asciiTheme="majorHAnsi" w:hAnsiTheme="majorHAnsi" w:cstheme="majorHAnsi"/>
          <w:iCs/>
          <w:spacing w:val="1"/>
        </w:rPr>
        <w:t>f</w:t>
      </w:r>
      <w:r w:rsidRPr="00E2734B">
        <w:rPr>
          <w:rFonts w:asciiTheme="majorHAnsi" w:hAnsiTheme="majorHAnsi" w:cstheme="majorHAnsi"/>
          <w:iCs/>
        </w:rPr>
        <w:t>eren</w:t>
      </w:r>
      <w:r w:rsidRPr="00E2734B">
        <w:rPr>
          <w:rFonts w:asciiTheme="majorHAnsi" w:hAnsiTheme="majorHAnsi" w:cstheme="majorHAnsi"/>
          <w:iCs/>
          <w:spacing w:val="1"/>
        </w:rPr>
        <w:t>c</w:t>
      </w:r>
      <w:r w:rsidRPr="00E2734B">
        <w:rPr>
          <w:rFonts w:asciiTheme="majorHAnsi" w:hAnsiTheme="majorHAnsi" w:cstheme="majorHAnsi"/>
          <w:iCs/>
        </w:rPr>
        <w:t>es</w:t>
      </w:r>
      <w:r w:rsidRPr="00E2734B">
        <w:rPr>
          <w:rFonts w:asciiTheme="majorHAnsi" w:hAnsiTheme="majorHAnsi" w:cstheme="majorHAnsi"/>
          <w:iCs/>
          <w:spacing w:val="-13"/>
        </w:rPr>
        <w:t xml:space="preserve"> </w:t>
      </w:r>
      <w:r w:rsidRPr="00E2734B">
        <w:rPr>
          <w:rFonts w:asciiTheme="majorHAnsi" w:hAnsiTheme="majorHAnsi" w:cstheme="majorHAnsi"/>
          <w:iCs/>
          <w:spacing w:val="-1"/>
        </w:rPr>
        <w:t>w</w:t>
      </w:r>
      <w:r w:rsidRPr="00E2734B">
        <w:rPr>
          <w:rFonts w:asciiTheme="majorHAnsi" w:hAnsiTheme="majorHAnsi" w:cstheme="majorHAnsi"/>
          <w:iCs/>
        </w:rPr>
        <w:t>ill</w:t>
      </w:r>
      <w:r w:rsidRPr="00E2734B">
        <w:rPr>
          <w:rFonts w:asciiTheme="majorHAnsi" w:hAnsiTheme="majorHAnsi" w:cstheme="majorHAnsi"/>
          <w:iCs/>
          <w:spacing w:val="-1"/>
        </w:rPr>
        <w:t xml:space="preserve"> no</w:t>
      </w:r>
      <w:r w:rsidRPr="00E2734B">
        <w:rPr>
          <w:rFonts w:asciiTheme="majorHAnsi" w:hAnsiTheme="majorHAnsi" w:cstheme="majorHAnsi"/>
          <w:iCs/>
        </w:rPr>
        <w:t>t</w:t>
      </w:r>
      <w:r w:rsidRPr="00E2734B">
        <w:rPr>
          <w:rFonts w:asciiTheme="majorHAnsi" w:hAnsiTheme="majorHAnsi" w:cstheme="majorHAnsi"/>
          <w:iCs/>
          <w:spacing w:val="1"/>
        </w:rPr>
        <w:t xml:space="preserve"> </w:t>
      </w:r>
      <w:r w:rsidRPr="00E2734B">
        <w:rPr>
          <w:rFonts w:asciiTheme="majorHAnsi" w:hAnsiTheme="majorHAnsi" w:cstheme="majorHAnsi"/>
          <w:iCs/>
          <w:spacing w:val="-1"/>
        </w:rPr>
        <w:t>b</w:t>
      </w:r>
      <w:r w:rsidRPr="00E2734B">
        <w:rPr>
          <w:rFonts w:asciiTheme="majorHAnsi" w:hAnsiTheme="majorHAnsi" w:cstheme="majorHAnsi"/>
          <w:iCs/>
        </w:rPr>
        <w:t>e</w:t>
      </w:r>
      <w:r w:rsidRPr="00E2734B">
        <w:rPr>
          <w:rFonts w:asciiTheme="majorHAnsi" w:hAnsiTheme="majorHAnsi" w:cstheme="majorHAnsi"/>
          <w:iCs/>
          <w:spacing w:val="2"/>
        </w:rPr>
        <w:t xml:space="preserve"> </w:t>
      </w:r>
      <w:r w:rsidRPr="00E2734B">
        <w:rPr>
          <w:rFonts w:asciiTheme="majorHAnsi" w:hAnsiTheme="majorHAnsi" w:cstheme="majorHAnsi"/>
          <w:iCs/>
          <w:spacing w:val="1"/>
        </w:rPr>
        <w:t>c</w:t>
      </w:r>
      <w:r w:rsidRPr="00E2734B">
        <w:rPr>
          <w:rFonts w:asciiTheme="majorHAnsi" w:hAnsiTheme="majorHAnsi" w:cstheme="majorHAnsi"/>
          <w:iCs/>
          <w:spacing w:val="-1"/>
        </w:rPr>
        <w:t>on</w:t>
      </w:r>
      <w:r w:rsidRPr="00E2734B">
        <w:rPr>
          <w:rFonts w:asciiTheme="majorHAnsi" w:hAnsiTheme="majorHAnsi" w:cstheme="majorHAnsi"/>
          <w:iCs/>
          <w:spacing w:val="1"/>
        </w:rPr>
        <w:t>t</w:t>
      </w:r>
      <w:r w:rsidRPr="00E2734B">
        <w:rPr>
          <w:rFonts w:asciiTheme="majorHAnsi" w:hAnsiTheme="majorHAnsi" w:cstheme="majorHAnsi"/>
          <w:iCs/>
          <w:spacing w:val="-1"/>
        </w:rPr>
        <w:t>a</w:t>
      </w:r>
      <w:r w:rsidRPr="00E2734B">
        <w:rPr>
          <w:rFonts w:asciiTheme="majorHAnsi" w:hAnsiTheme="majorHAnsi" w:cstheme="majorHAnsi"/>
          <w:iCs/>
          <w:spacing w:val="1"/>
        </w:rPr>
        <w:t>ct</w:t>
      </w:r>
      <w:r w:rsidRPr="00E2734B">
        <w:rPr>
          <w:rFonts w:asciiTheme="majorHAnsi" w:hAnsiTheme="majorHAnsi" w:cstheme="majorHAnsi"/>
          <w:iCs/>
        </w:rPr>
        <w:t>ed</w:t>
      </w:r>
      <w:r w:rsidRPr="00E2734B">
        <w:rPr>
          <w:rFonts w:asciiTheme="majorHAnsi" w:hAnsiTheme="majorHAnsi" w:cstheme="majorHAnsi"/>
          <w:iCs/>
          <w:spacing w:val="-4"/>
        </w:rPr>
        <w:t xml:space="preserve"> </w:t>
      </w:r>
      <w:r w:rsidRPr="00E2734B">
        <w:rPr>
          <w:rFonts w:asciiTheme="majorHAnsi" w:hAnsiTheme="majorHAnsi" w:cstheme="majorHAnsi"/>
          <w:iCs/>
        </w:rPr>
        <w:t>u</w:t>
      </w:r>
      <w:r w:rsidRPr="00E2734B">
        <w:rPr>
          <w:rFonts w:asciiTheme="majorHAnsi" w:hAnsiTheme="majorHAnsi" w:cstheme="majorHAnsi"/>
          <w:iCs/>
          <w:spacing w:val="-2"/>
        </w:rPr>
        <w:t>n</w:t>
      </w:r>
      <w:r w:rsidRPr="00E2734B">
        <w:rPr>
          <w:rFonts w:asciiTheme="majorHAnsi" w:hAnsiTheme="majorHAnsi" w:cstheme="majorHAnsi"/>
          <w:iCs/>
          <w:spacing w:val="-1"/>
        </w:rPr>
        <w:t>t</w:t>
      </w:r>
      <w:r w:rsidRPr="00E2734B">
        <w:rPr>
          <w:rFonts w:asciiTheme="majorHAnsi" w:hAnsiTheme="majorHAnsi" w:cstheme="majorHAnsi"/>
          <w:iCs/>
        </w:rPr>
        <w:t xml:space="preserve">il a </w:t>
      </w:r>
      <w:r w:rsidRPr="00E2734B">
        <w:rPr>
          <w:rFonts w:asciiTheme="majorHAnsi" w:hAnsiTheme="majorHAnsi" w:cstheme="majorHAnsi"/>
          <w:iCs/>
          <w:spacing w:val="1"/>
        </w:rPr>
        <w:t>c</w:t>
      </w:r>
      <w:r w:rsidRPr="00E2734B">
        <w:rPr>
          <w:rFonts w:asciiTheme="majorHAnsi" w:hAnsiTheme="majorHAnsi" w:cstheme="majorHAnsi"/>
          <w:iCs/>
          <w:spacing w:val="-1"/>
        </w:rPr>
        <w:t>and</w:t>
      </w:r>
      <w:r w:rsidRPr="00E2734B">
        <w:rPr>
          <w:rFonts w:asciiTheme="majorHAnsi" w:hAnsiTheme="majorHAnsi" w:cstheme="majorHAnsi"/>
          <w:iCs/>
        </w:rPr>
        <w:t>i</w:t>
      </w:r>
      <w:r w:rsidRPr="00E2734B">
        <w:rPr>
          <w:rFonts w:asciiTheme="majorHAnsi" w:hAnsiTheme="majorHAnsi" w:cstheme="majorHAnsi"/>
          <w:iCs/>
          <w:spacing w:val="-1"/>
        </w:rPr>
        <w:t>da</w:t>
      </w:r>
      <w:r w:rsidRPr="00E2734B">
        <w:rPr>
          <w:rFonts w:asciiTheme="majorHAnsi" w:hAnsiTheme="majorHAnsi" w:cstheme="majorHAnsi"/>
          <w:iCs/>
          <w:spacing w:val="1"/>
        </w:rPr>
        <w:t>t</w:t>
      </w:r>
      <w:r w:rsidRPr="00E2734B">
        <w:rPr>
          <w:rFonts w:asciiTheme="majorHAnsi" w:hAnsiTheme="majorHAnsi" w:cstheme="majorHAnsi"/>
          <w:iCs/>
        </w:rPr>
        <w:t>e</w:t>
      </w:r>
      <w:r w:rsidRPr="00E2734B">
        <w:rPr>
          <w:rFonts w:asciiTheme="majorHAnsi" w:hAnsiTheme="majorHAnsi" w:cstheme="majorHAnsi"/>
          <w:iCs/>
          <w:spacing w:val="-1"/>
        </w:rPr>
        <w:t xml:space="preserve"> ha</w:t>
      </w:r>
      <w:r w:rsidRPr="00E2734B">
        <w:rPr>
          <w:rFonts w:asciiTheme="majorHAnsi" w:hAnsiTheme="majorHAnsi" w:cstheme="majorHAnsi"/>
          <w:iCs/>
        </w:rPr>
        <w:t>s</w:t>
      </w:r>
      <w:r w:rsidRPr="00E2734B">
        <w:rPr>
          <w:rFonts w:asciiTheme="majorHAnsi" w:hAnsiTheme="majorHAnsi" w:cstheme="majorHAnsi"/>
          <w:iCs/>
          <w:spacing w:val="1"/>
        </w:rPr>
        <w:t xml:space="preserve"> </w:t>
      </w:r>
      <w:r w:rsidRPr="00E2734B">
        <w:rPr>
          <w:rFonts w:asciiTheme="majorHAnsi" w:hAnsiTheme="majorHAnsi" w:cstheme="majorHAnsi"/>
          <w:iCs/>
          <w:spacing w:val="-1"/>
        </w:rPr>
        <w:t>b</w:t>
      </w:r>
      <w:r w:rsidRPr="00E2734B">
        <w:rPr>
          <w:rFonts w:asciiTheme="majorHAnsi" w:hAnsiTheme="majorHAnsi" w:cstheme="majorHAnsi"/>
          <w:iCs/>
        </w:rPr>
        <w:t>e</w:t>
      </w:r>
      <w:r w:rsidRPr="00E2734B">
        <w:rPr>
          <w:rFonts w:asciiTheme="majorHAnsi" w:hAnsiTheme="majorHAnsi" w:cstheme="majorHAnsi"/>
          <w:iCs/>
          <w:spacing w:val="1"/>
        </w:rPr>
        <w:t>e</w:t>
      </w:r>
      <w:r w:rsidRPr="00E2734B">
        <w:rPr>
          <w:rFonts w:asciiTheme="majorHAnsi" w:hAnsiTheme="majorHAnsi" w:cstheme="majorHAnsi"/>
          <w:iCs/>
        </w:rPr>
        <w:t>n</w:t>
      </w:r>
      <w:r w:rsidRPr="00E2734B">
        <w:rPr>
          <w:rFonts w:asciiTheme="majorHAnsi" w:hAnsiTheme="majorHAnsi" w:cstheme="majorHAnsi"/>
          <w:iCs/>
          <w:spacing w:val="-2"/>
        </w:rPr>
        <w:t xml:space="preserve"> </w:t>
      </w:r>
      <w:r w:rsidRPr="00E2734B">
        <w:rPr>
          <w:rFonts w:asciiTheme="majorHAnsi" w:hAnsiTheme="majorHAnsi" w:cstheme="majorHAnsi"/>
          <w:iCs/>
          <w:spacing w:val="1"/>
        </w:rPr>
        <w:t>n</w:t>
      </w:r>
      <w:r w:rsidRPr="00E2734B">
        <w:rPr>
          <w:rFonts w:asciiTheme="majorHAnsi" w:hAnsiTheme="majorHAnsi" w:cstheme="majorHAnsi"/>
          <w:iCs/>
          <w:spacing w:val="-1"/>
        </w:rPr>
        <w:t>o</w:t>
      </w:r>
      <w:r w:rsidRPr="00E2734B">
        <w:rPr>
          <w:rFonts w:asciiTheme="majorHAnsi" w:hAnsiTheme="majorHAnsi" w:cstheme="majorHAnsi"/>
          <w:iCs/>
          <w:spacing w:val="1"/>
        </w:rPr>
        <w:t>t</w:t>
      </w:r>
      <w:r w:rsidRPr="00E2734B">
        <w:rPr>
          <w:rFonts w:asciiTheme="majorHAnsi" w:hAnsiTheme="majorHAnsi" w:cstheme="majorHAnsi"/>
          <w:iCs/>
        </w:rPr>
        <w:t>i</w:t>
      </w:r>
      <w:r w:rsidRPr="00E2734B">
        <w:rPr>
          <w:rFonts w:asciiTheme="majorHAnsi" w:hAnsiTheme="majorHAnsi" w:cstheme="majorHAnsi"/>
          <w:iCs/>
          <w:spacing w:val="1"/>
        </w:rPr>
        <w:t>f</w:t>
      </w:r>
      <w:r w:rsidRPr="00E2734B">
        <w:rPr>
          <w:rFonts w:asciiTheme="majorHAnsi" w:hAnsiTheme="majorHAnsi" w:cstheme="majorHAnsi"/>
          <w:iCs/>
        </w:rPr>
        <w:t xml:space="preserve">ied; </w:t>
      </w:r>
      <w:r w:rsidRPr="00E2734B">
        <w:rPr>
          <w:rFonts w:asciiTheme="majorHAnsi" w:hAnsiTheme="majorHAnsi" w:cstheme="majorHAnsi"/>
          <w:iCs/>
          <w:spacing w:val="-1"/>
        </w:rPr>
        <w:t xml:space="preserve">All offers of employment are contingent upon clear results of thorough background checks; </w:t>
      </w:r>
      <w:r w:rsidRPr="00E2734B">
        <w:rPr>
          <w:rFonts w:asciiTheme="majorHAnsi" w:hAnsiTheme="majorHAnsi" w:cstheme="majorHAnsi"/>
          <w:iCs/>
        </w:rPr>
        <w:t>All inquiries and interactions with potential candidates are kept in strict confidence.</w:t>
      </w:r>
    </w:p>
    <w:p w14:paraId="3EE3BE9E" w14:textId="77777777" w:rsidR="008A262D" w:rsidRDefault="008A262D" w:rsidP="007021AA">
      <w:pPr>
        <w:pStyle w:val="ListParagraph"/>
        <w:ind w:left="0" w:right="180" w:hanging="2"/>
        <w:jc w:val="both"/>
        <w:rPr>
          <w:rFonts w:asciiTheme="majorHAnsi" w:hAnsiTheme="majorHAnsi" w:cstheme="majorHAnsi"/>
          <w:iCs/>
        </w:rPr>
      </w:pPr>
    </w:p>
    <w:p w14:paraId="421482AD" w14:textId="77777777" w:rsidR="008A262D" w:rsidRDefault="008A262D" w:rsidP="007021AA">
      <w:pPr>
        <w:pStyle w:val="ListParagraph"/>
        <w:ind w:left="0" w:right="180" w:hanging="2"/>
        <w:jc w:val="both"/>
        <w:rPr>
          <w:rFonts w:asciiTheme="majorHAnsi" w:hAnsiTheme="majorHAnsi" w:cstheme="majorHAnsi"/>
          <w:iCs/>
        </w:rPr>
      </w:pPr>
      <w:r w:rsidRPr="00B971FC">
        <w:rPr>
          <w:rFonts w:asciiTheme="majorHAnsi" w:hAnsiTheme="majorHAnsi" w:cstheme="majorHAnsi"/>
          <w:iCs/>
        </w:rPr>
        <w:t xml:space="preserve">The salary range </w:t>
      </w:r>
      <w:r w:rsidR="00C52245" w:rsidRPr="00B971FC">
        <w:rPr>
          <w:rFonts w:asciiTheme="majorHAnsi" w:hAnsiTheme="majorHAnsi" w:cstheme="majorHAnsi"/>
          <w:iCs/>
        </w:rPr>
        <w:t>for</w:t>
      </w:r>
      <w:r w:rsidRPr="00B971FC">
        <w:rPr>
          <w:rFonts w:asciiTheme="majorHAnsi" w:hAnsiTheme="majorHAnsi" w:cstheme="majorHAnsi"/>
          <w:iCs/>
        </w:rPr>
        <w:t xml:space="preserve"> this executive position starts at $</w:t>
      </w:r>
      <w:r w:rsidR="00B971FC" w:rsidRPr="00B971FC">
        <w:rPr>
          <w:rFonts w:asciiTheme="majorHAnsi" w:hAnsiTheme="majorHAnsi" w:cstheme="majorHAnsi"/>
          <w:iCs/>
        </w:rPr>
        <w:t>70,000</w:t>
      </w:r>
      <w:r w:rsidRPr="00B971FC">
        <w:rPr>
          <w:rFonts w:asciiTheme="majorHAnsi" w:hAnsiTheme="majorHAnsi" w:cstheme="majorHAnsi"/>
          <w:iCs/>
        </w:rPr>
        <w:t>.</w:t>
      </w:r>
    </w:p>
    <w:p w14:paraId="27E5F812" w14:textId="77777777" w:rsidR="00A6389E" w:rsidRDefault="00CD2254" w:rsidP="007021AA">
      <w:pPr>
        <w:pStyle w:val="ListParagraph"/>
        <w:ind w:left="0" w:right="180" w:hanging="2"/>
        <w:jc w:val="both"/>
        <w:rPr>
          <w:rFonts w:asciiTheme="majorHAnsi" w:hAnsiTheme="majorHAnsi" w:cstheme="majorHAnsi"/>
          <w:iCs/>
        </w:rPr>
      </w:pPr>
      <w:r>
        <w:rPr>
          <w:rFonts w:asciiTheme="majorHAnsi" w:hAnsiTheme="majorHAnsi" w:cstheme="majorHAnsi"/>
          <w:iCs/>
        </w:rPr>
        <w:t xml:space="preserve">A </w:t>
      </w:r>
      <w:r w:rsidR="00A6389E">
        <w:rPr>
          <w:rFonts w:asciiTheme="majorHAnsi" w:hAnsiTheme="majorHAnsi" w:cstheme="majorHAnsi"/>
          <w:iCs/>
        </w:rPr>
        <w:t xml:space="preserve">401K </w:t>
      </w:r>
      <w:r>
        <w:rPr>
          <w:rFonts w:asciiTheme="majorHAnsi" w:hAnsiTheme="majorHAnsi" w:cstheme="majorHAnsi"/>
          <w:iCs/>
        </w:rPr>
        <w:t xml:space="preserve">plan is offered </w:t>
      </w:r>
      <w:r w:rsidR="00A6389E">
        <w:rPr>
          <w:rFonts w:asciiTheme="majorHAnsi" w:hAnsiTheme="majorHAnsi" w:cstheme="majorHAnsi"/>
          <w:iCs/>
        </w:rPr>
        <w:t>with a 3% match.</w:t>
      </w:r>
    </w:p>
    <w:p w14:paraId="3C6AA07B" w14:textId="77777777" w:rsidR="00A6389E" w:rsidRDefault="00A6389E" w:rsidP="007021AA">
      <w:pPr>
        <w:pStyle w:val="ListParagraph"/>
        <w:ind w:left="0" w:right="180" w:hanging="2"/>
        <w:jc w:val="both"/>
        <w:rPr>
          <w:rFonts w:asciiTheme="majorHAnsi" w:hAnsiTheme="majorHAnsi" w:cstheme="majorHAnsi"/>
          <w:iCs/>
        </w:rPr>
      </w:pPr>
      <w:r w:rsidRPr="009B50AA">
        <w:rPr>
          <w:rFonts w:asciiTheme="majorHAnsi" w:hAnsiTheme="majorHAnsi" w:cstheme="majorHAnsi"/>
          <w:iCs/>
        </w:rPr>
        <w:t xml:space="preserve">24 </w:t>
      </w:r>
      <w:r w:rsidR="00B971FC" w:rsidRPr="009B50AA">
        <w:rPr>
          <w:rFonts w:asciiTheme="majorHAnsi" w:hAnsiTheme="majorHAnsi" w:cstheme="majorHAnsi"/>
          <w:iCs/>
        </w:rPr>
        <w:t>days</w:t>
      </w:r>
      <w:r>
        <w:rPr>
          <w:rFonts w:asciiTheme="majorHAnsi" w:hAnsiTheme="majorHAnsi" w:cstheme="majorHAnsi"/>
          <w:iCs/>
        </w:rPr>
        <w:t xml:space="preserve"> of Paid Time Off</w:t>
      </w:r>
      <w:r w:rsidR="00CD2254">
        <w:rPr>
          <w:rFonts w:asciiTheme="majorHAnsi" w:hAnsiTheme="majorHAnsi" w:cstheme="majorHAnsi"/>
          <w:iCs/>
        </w:rPr>
        <w:t xml:space="preserve"> are offered</w:t>
      </w:r>
      <w:r>
        <w:rPr>
          <w:rFonts w:asciiTheme="majorHAnsi" w:hAnsiTheme="majorHAnsi" w:cstheme="majorHAnsi"/>
          <w:iCs/>
        </w:rPr>
        <w:t xml:space="preserve"> each calendar year.</w:t>
      </w:r>
    </w:p>
    <w:p w14:paraId="23FCB7B9" w14:textId="77777777" w:rsidR="007029AE" w:rsidRPr="003419B6" w:rsidRDefault="007029AE" w:rsidP="003419B6">
      <w:pPr>
        <w:ind w:leftChars="0" w:left="0" w:right="180" w:firstLineChars="0" w:firstLine="0"/>
        <w:jc w:val="both"/>
        <w:rPr>
          <w:rFonts w:asciiTheme="majorHAnsi" w:hAnsiTheme="majorHAnsi" w:cstheme="majorHAnsi"/>
          <w:iCs/>
        </w:rPr>
      </w:pPr>
    </w:p>
    <w:p w14:paraId="3120EEF4" w14:textId="77777777" w:rsidR="007029AE" w:rsidRDefault="007029AE" w:rsidP="007021AA">
      <w:pPr>
        <w:pStyle w:val="ListParagraph"/>
        <w:ind w:left="0" w:right="180" w:hanging="2"/>
        <w:jc w:val="both"/>
        <w:rPr>
          <w:rFonts w:asciiTheme="majorHAnsi" w:hAnsiTheme="majorHAnsi" w:cstheme="majorHAnsi"/>
          <w:iCs/>
        </w:rPr>
      </w:pPr>
      <w:r>
        <w:rPr>
          <w:rFonts w:asciiTheme="majorHAnsi" w:hAnsiTheme="majorHAnsi" w:cstheme="majorHAnsi"/>
          <w:iCs/>
        </w:rPr>
        <w:t>This position will remain open until filled.</w:t>
      </w:r>
    </w:p>
    <w:p w14:paraId="577BC9B3" w14:textId="77777777" w:rsidR="00DA2E72" w:rsidRDefault="00DA2E72" w:rsidP="007021AA">
      <w:pPr>
        <w:pStyle w:val="ListParagraph"/>
        <w:ind w:left="0" w:right="180" w:hanging="2"/>
        <w:jc w:val="both"/>
        <w:rPr>
          <w:rFonts w:asciiTheme="majorHAnsi" w:hAnsiTheme="majorHAnsi" w:cstheme="majorHAnsi"/>
          <w:iCs/>
        </w:rPr>
      </w:pPr>
    </w:p>
    <w:p w14:paraId="42F5C7AC" w14:textId="77777777" w:rsidR="00DA2E72" w:rsidRPr="00E2734B" w:rsidRDefault="002329CB" w:rsidP="007021AA">
      <w:pPr>
        <w:pStyle w:val="ListParagraph"/>
        <w:ind w:left="0" w:right="180" w:hanging="2"/>
        <w:jc w:val="both"/>
        <w:rPr>
          <w:rFonts w:asciiTheme="majorHAnsi" w:hAnsiTheme="majorHAnsi" w:cstheme="majorHAnsi"/>
          <w:iCs/>
        </w:rPr>
      </w:pPr>
      <w:r>
        <w:rPr>
          <w:rFonts w:asciiTheme="majorHAnsi" w:hAnsiTheme="majorHAnsi" w:cstheme="majorHAnsi"/>
          <w:iCs/>
        </w:rPr>
        <w:tab/>
      </w:r>
      <w:r w:rsidR="00DA2E72">
        <w:rPr>
          <w:rFonts w:asciiTheme="majorHAnsi" w:hAnsiTheme="majorHAnsi" w:cstheme="majorHAnsi"/>
          <w:iCs/>
        </w:rPr>
        <w:t>Family Promise of Greater Beloit</w:t>
      </w:r>
      <w:r w:rsidR="00DA2E72" w:rsidRPr="00DA2E72">
        <w:rPr>
          <w:rFonts w:asciiTheme="majorHAnsi" w:hAnsiTheme="majorHAnsi" w:cstheme="majorHAnsi"/>
          <w:iCs/>
        </w:rPr>
        <w:t xml:space="preserve"> is an equal opportunity employer. Employees and applicants are treated in a nondiscriminatory manner in all terms, cond</w:t>
      </w:r>
      <w:r w:rsidR="007F1E35">
        <w:rPr>
          <w:rFonts w:asciiTheme="majorHAnsi" w:hAnsiTheme="majorHAnsi" w:cstheme="majorHAnsi"/>
          <w:iCs/>
        </w:rPr>
        <w:t>itions</w:t>
      </w:r>
      <w:r w:rsidR="00DA2E72" w:rsidRPr="00DA2E72">
        <w:rPr>
          <w:rFonts w:asciiTheme="majorHAnsi" w:hAnsiTheme="majorHAnsi" w:cstheme="majorHAnsi"/>
          <w:iCs/>
        </w:rPr>
        <w:t xml:space="preserve">, and privileges of employment, including, but not limited to promotions, </w:t>
      </w:r>
      <w:r w:rsidR="007F1E35">
        <w:rPr>
          <w:rFonts w:asciiTheme="majorHAnsi" w:hAnsiTheme="majorHAnsi" w:cstheme="majorHAnsi"/>
          <w:iCs/>
        </w:rPr>
        <w:t>tra</w:t>
      </w:r>
      <w:r w:rsidR="00DA2E72" w:rsidRPr="00DA2E72">
        <w:rPr>
          <w:rFonts w:asciiTheme="majorHAnsi" w:hAnsiTheme="majorHAnsi" w:cstheme="majorHAnsi"/>
          <w:iCs/>
        </w:rPr>
        <w:t xml:space="preserve">nsfers, compensations, terminations, training, and participation in any </w:t>
      </w:r>
      <w:r w:rsidR="000F0371">
        <w:rPr>
          <w:rFonts w:asciiTheme="majorHAnsi" w:hAnsiTheme="majorHAnsi" w:cstheme="majorHAnsi"/>
          <w:iCs/>
        </w:rPr>
        <w:t>organization</w:t>
      </w:r>
      <w:r w:rsidR="00DA2E72" w:rsidRPr="00DA2E72">
        <w:rPr>
          <w:rFonts w:asciiTheme="majorHAnsi" w:hAnsiTheme="majorHAnsi" w:cstheme="majorHAnsi"/>
          <w:iCs/>
        </w:rPr>
        <w:t>-sponsored benefits or prog</w:t>
      </w:r>
      <w:r w:rsidR="007F1E35">
        <w:rPr>
          <w:rFonts w:asciiTheme="majorHAnsi" w:hAnsiTheme="majorHAnsi" w:cstheme="majorHAnsi"/>
          <w:iCs/>
        </w:rPr>
        <w:t>r</w:t>
      </w:r>
      <w:r w:rsidR="00DA2E72" w:rsidRPr="00DA2E72">
        <w:rPr>
          <w:rFonts w:asciiTheme="majorHAnsi" w:hAnsiTheme="majorHAnsi" w:cstheme="majorHAnsi"/>
          <w:iCs/>
        </w:rPr>
        <w:t>ams. Our employment practices are not influenced or affected by an applicant's or employee's race, color, religion, gender, sexual orientation, national origin, age, disability unrelated to ability to do a job, or any other basis provided by applicable state or federal laws in areas where the company is conduc</w:t>
      </w:r>
      <w:r w:rsidR="007F1E35">
        <w:rPr>
          <w:rFonts w:asciiTheme="majorHAnsi" w:hAnsiTheme="majorHAnsi" w:cstheme="majorHAnsi"/>
          <w:iCs/>
        </w:rPr>
        <w:t>ti</w:t>
      </w:r>
      <w:r w:rsidR="00DA2E72" w:rsidRPr="00DA2E72">
        <w:rPr>
          <w:rFonts w:asciiTheme="majorHAnsi" w:hAnsiTheme="majorHAnsi" w:cstheme="majorHAnsi"/>
          <w:iCs/>
        </w:rPr>
        <w:t>ng business. Our intent is to employ individuals who are qualified for specific work by job-related experience, education, demonstrated attitude and skill, training, overall ability to perform the essential functions of the position, and other relevant considerations.</w:t>
      </w:r>
    </w:p>
    <w:p w14:paraId="69F9DDAF" w14:textId="77777777" w:rsidR="005C202A" w:rsidRPr="009B50AA" w:rsidRDefault="005C202A" w:rsidP="00BA0F10">
      <w:pPr>
        <w:pStyle w:val="ListParagraph"/>
        <w:ind w:left="0" w:hanging="2"/>
        <w:rPr>
          <w:rFonts w:asciiTheme="majorHAnsi" w:hAnsiTheme="majorHAnsi" w:cstheme="majorHAnsi"/>
          <w:iCs/>
        </w:rPr>
      </w:pPr>
    </w:p>
    <w:p w14:paraId="31BA785D" w14:textId="77777777" w:rsidR="007021AA" w:rsidRPr="009B50AA" w:rsidRDefault="007021AA" w:rsidP="00BA0F10">
      <w:pPr>
        <w:pStyle w:val="ListParagraph"/>
        <w:ind w:left="0" w:hanging="2"/>
        <w:rPr>
          <w:rFonts w:asciiTheme="majorHAnsi" w:hAnsiTheme="majorHAnsi" w:cstheme="majorHAnsi"/>
          <w:iCs/>
        </w:rPr>
      </w:pPr>
    </w:p>
    <w:p w14:paraId="59A84FF1" w14:textId="77777777" w:rsidR="005165DE" w:rsidRDefault="005C202A" w:rsidP="00BA0F10">
      <w:pPr>
        <w:pStyle w:val="ListParagraph"/>
        <w:ind w:left="0" w:hanging="2"/>
        <w:jc w:val="both"/>
        <w:rPr>
          <w:rFonts w:asciiTheme="majorHAnsi" w:hAnsiTheme="majorHAnsi" w:cstheme="majorHAnsi"/>
          <w:color w:val="1F497D" w:themeColor="text2"/>
        </w:rPr>
      </w:pPr>
      <w:r w:rsidRPr="00E2734B">
        <w:rPr>
          <w:rFonts w:asciiTheme="majorHAnsi" w:hAnsiTheme="majorHAnsi" w:cstheme="majorHAnsi"/>
          <w:i/>
          <w:color w:val="1F497D" w:themeColor="text2"/>
        </w:rPr>
        <w:t xml:space="preserve">Leading </w:t>
      </w:r>
      <w:r w:rsidRPr="00E2734B">
        <w:rPr>
          <w:rFonts w:asciiTheme="majorHAnsi" w:hAnsiTheme="majorHAnsi" w:cstheme="majorHAnsi"/>
          <w:i/>
          <w:iCs/>
          <w:color w:val="1F497D" w:themeColor="text2"/>
        </w:rPr>
        <w:t>Transitions is</w:t>
      </w:r>
      <w:r w:rsidR="005165DE">
        <w:rPr>
          <w:rFonts w:asciiTheme="majorHAnsi" w:hAnsiTheme="majorHAnsi" w:cstheme="majorHAnsi"/>
          <w:i/>
          <w:iCs/>
          <w:color w:val="1F497D" w:themeColor="text2"/>
        </w:rPr>
        <w:t xml:space="preserve"> proud and honored to be facilitating this important transition and search on behalf of the Board of Directors. Leading Transitions is</w:t>
      </w:r>
      <w:r w:rsidRPr="00E2734B">
        <w:rPr>
          <w:rFonts w:asciiTheme="majorHAnsi" w:hAnsiTheme="majorHAnsi" w:cstheme="majorHAnsi"/>
          <w:i/>
          <w:iCs/>
          <w:color w:val="1F497D" w:themeColor="text2"/>
        </w:rPr>
        <w:t xml:space="preserve"> committed to the future vitality of nonprofit, philanthropic</w:t>
      </w:r>
      <w:r w:rsidR="005165DE">
        <w:rPr>
          <w:rFonts w:asciiTheme="majorHAnsi" w:hAnsiTheme="majorHAnsi" w:cstheme="majorHAnsi"/>
          <w:i/>
          <w:iCs/>
          <w:color w:val="1F497D" w:themeColor="text2"/>
        </w:rPr>
        <w:t>,</w:t>
      </w:r>
      <w:r w:rsidRPr="00E2734B">
        <w:rPr>
          <w:rFonts w:asciiTheme="majorHAnsi" w:hAnsiTheme="majorHAnsi" w:cstheme="majorHAnsi"/>
          <w:i/>
          <w:iCs/>
          <w:color w:val="1F497D" w:themeColor="text2"/>
        </w:rPr>
        <w:t xml:space="preserve"> and community-centered organizations, and leaders. The firm’s inclusive and adaptable practices provide the flexibility necessary to adapt to the intricaci</w:t>
      </w:r>
      <w:r w:rsidR="00BA0F10">
        <w:rPr>
          <w:rFonts w:asciiTheme="majorHAnsi" w:hAnsiTheme="majorHAnsi" w:cstheme="majorHAnsi"/>
          <w:i/>
          <w:iCs/>
          <w:color w:val="1F497D" w:themeColor="text2"/>
        </w:rPr>
        <w:t>es</w:t>
      </w:r>
      <w:r w:rsidRPr="00E2734B">
        <w:rPr>
          <w:rFonts w:asciiTheme="majorHAnsi" w:hAnsiTheme="majorHAnsi" w:cstheme="majorHAnsi"/>
          <w:i/>
          <w:iCs/>
          <w:color w:val="1F497D" w:themeColor="text2"/>
        </w:rPr>
        <w:t xml:space="preserve"> of any or</w:t>
      </w:r>
      <w:r w:rsidR="00BA0F10">
        <w:rPr>
          <w:rFonts w:asciiTheme="majorHAnsi" w:hAnsiTheme="majorHAnsi" w:cstheme="majorHAnsi"/>
          <w:i/>
          <w:iCs/>
          <w:color w:val="1F497D" w:themeColor="text2"/>
        </w:rPr>
        <w:t>g</w:t>
      </w:r>
      <w:r w:rsidRPr="00E2734B">
        <w:rPr>
          <w:rFonts w:asciiTheme="majorHAnsi" w:hAnsiTheme="majorHAnsi" w:cstheme="majorHAnsi"/>
          <w:i/>
          <w:iCs/>
          <w:color w:val="1F497D" w:themeColor="text2"/>
        </w:rPr>
        <w:t>anization or community.</w:t>
      </w:r>
      <w:r w:rsidRPr="00E2734B">
        <w:rPr>
          <w:rFonts w:asciiTheme="majorHAnsi" w:hAnsiTheme="majorHAnsi" w:cstheme="majorHAnsi"/>
          <w:color w:val="1F497D" w:themeColor="text2"/>
        </w:rPr>
        <w:t xml:space="preserve"> </w:t>
      </w:r>
    </w:p>
    <w:p w14:paraId="290FA752" w14:textId="77777777" w:rsidR="005165DE" w:rsidRDefault="005165DE" w:rsidP="00BA0F10">
      <w:pPr>
        <w:pStyle w:val="ListParagraph"/>
        <w:ind w:left="0" w:hanging="2"/>
        <w:jc w:val="both"/>
        <w:rPr>
          <w:rFonts w:asciiTheme="majorHAnsi" w:hAnsiTheme="majorHAnsi" w:cstheme="majorHAnsi"/>
          <w:color w:val="1F497D" w:themeColor="text2"/>
        </w:rPr>
      </w:pPr>
    </w:p>
    <w:sectPr w:rsidR="005165DE" w:rsidSect="00CB5128">
      <w:type w:val="continuous"/>
      <w:pgSz w:w="12240" w:h="15840"/>
      <w:pgMar w:top="33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5D83F" w14:textId="77777777" w:rsidR="00D0545F" w:rsidRDefault="00D0545F">
      <w:pPr>
        <w:spacing w:after="0" w:line="240" w:lineRule="auto"/>
        <w:ind w:left="0" w:hanging="2"/>
      </w:pPr>
      <w:r>
        <w:separator/>
      </w:r>
    </w:p>
  </w:endnote>
  <w:endnote w:type="continuationSeparator" w:id="0">
    <w:p w14:paraId="026A09F8" w14:textId="77777777" w:rsidR="00D0545F" w:rsidRDefault="00D0545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67F3" w14:textId="77777777" w:rsidR="00274E30" w:rsidRDefault="00274E30" w:rsidP="00274E3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478535736"/>
      <w:docPartObj>
        <w:docPartGallery w:val="Page Numbers (Bottom of Page)"/>
        <w:docPartUnique/>
      </w:docPartObj>
    </w:sdtPr>
    <w:sdtEndPr>
      <w:rPr>
        <w:i/>
        <w:iCs/>
        <w:color w:val="7F7F7F" w:themeColor="background1" w:themeShade="7F"/>
        <w:spacing w:val="60"/>
        <w:sz w:val="21"/>
        <w:szCs w:val="21"/>
      </w:rPr>
    </w:sdtEndPr>
    <w:sdtContent>
      <w:p w14:paraId="4EF3471E" w14:textId="77777777" w:rsidR="00CC229D" w:rsidRDefault="00CC229D" w:rsidP="00CC229D">
        <w:pPr>
          <w:pStyle w:val="Footer"/>
          <w:pBdr>
            <w:top w:val="single" w:sz="4" w:space="1" w:color="D9D9D9" w:themeColor="background1" w:themeShade="D9"/>
          </w:pBdr>
          <w:spacing w:after="0" w:line="240" w:lineRule="auto"/>
          <w:ind w:left="0" w:hanging="2"/>
          <w:jc w:val="both"/>
          <w:rPr>
            <w:rFonts w:asciiTheme="majorHAnsi" w:hAnsiTheme="majorHAnsi" w:cstheme="majorHAnsi"/>
            <w:color w:val="7F7F7F" w:themeColor="background1" w:themeShade="7F"/>
            <w:spacing w:val="60"/>
          </w:rPr>
        </w:pPr>
        <w:r w:rsidRPr="00895756">
          <w:rPr>
            <w:rFonts w:asciiTheme="majorHAnsi" w:hAnsiTheme="majorHAnsi" w:cstheme="majorHAnsi"/>
          </w:rPr>
          <w:fldChar w:fldCharType="begin"/>
        </w:r>
        <w:r w:rsidRPr="00895756">
          <w:rPr>
            <w:rFonts w:asciiTheme="majorHAnsi" w:hAnsiTheme="majorHAnsi" w:cstheme="majorHAnsi"/>
          </w:rPr>
          <w:instrText xml:space="preserve"> PAGE   \* MERGEFORMAT </w:instrText>
        </w:r>
        <w:r w:rsidRPr="00895756">
          <w:rPr>
            <w:rFonts w:asciiTheme="majorHAnsi" w:hAnsiTheme="majorHAnsi" w:cstheme="majorHAnsi"/>
          </w:rPr>
          <w:fldChar w:fldCharType="separate"/>
        </w:r>
        <w:r w:rsidR="002329CB" w:rsidRPr="002329CB">
          <w:rPr>
            <w:rFonts w:asciiTheme="majorHAnsi" w:hAnsiTheme="majorHAnsi" w:cstheme="majorHAnsi"/>
            <w:b/>
            <w:bCs/>
            <w:noProof/>
          </w:rPr>
          <w:t>2</w:t>
        </w:r>
        <w:r w:rsidRPr="00895756">
          <w:rPr>
            <w:rFonts w:asciiTheme="majorHAnsi" w:hAnsiTheme="majorHAnsi" w:cstheme="majorHAnsi"/>
            <w:b/>
            <w:bCs/>
            <w:noProof/>
          </w:rPr>
          <w:fldChar w:fldCharType="end"/>
        </w:r>
        <w:r w:rsidRPr="00895756">
          <w:rPr>
            <w:rFonts w:asciiTheme="majorHAnsi" w:hAnsiTheme="majorHAnsi" w:cstheme="majorHAnsi"/>
            <w:b/>
            <w:bCs/>
          </w:rPr>
          <w:t xml:space="preserve"> | </w:t>
        </w:r>
        <w:r w:rsidRPr="00895756">
          <w:rPr>
            <w:rFonts w:asciiTheme="majorHAnsi" w:hAnsiTheme="majorHAnsi" w:cstheme="majorHAnsi"/>
            <w:color w:val="7F7F7F" w:themeColor="background1" w:themeShade="7F"/>
            <w:spacing w:val="60"/>
          </w:rPr>
          <w:t xml:space="preserve">Page  </w:t>
        </w:r>
      </w:p>
      <w:p w14:paraId="65FC315F" w14:textId="77777777" w:rsidR="00CC229D" w:rsidRPr="00545F43" w:rsidRDefault="00CC229D" w:rsidP="00CC229D">
        <w:pPr>
          <w:pStyle w:val="Footer"/>
          <w:pBdr>
            <w:top w:val="single" w:sz="4" w:space="1" w:color="D9D9D9" w:themeColor="background1" w:themeShade="D9"/>
          </w:pBdr>
          <w:spacing w:after="0" w:line="240" w:lineRule="auto"/>
          <w:ind w:left="1" w:hanging="3"/>
          <w:jc w:val="both"/>
          <w:rPr>
            <w:rFonts w:asciiTheme="majorHAnsi" w:hAnsiTheme="majorHAnsi" w:cstheme="majorHAnsi"/>
            <w:b/>
            <w:bCs/>
            <w:color w:val="7F7F7F" w:themeColor="background1" w:themeShade="7F"/>
            <w:spacing w:val="60"/>
          </w:rPr>
        </w:pPr>
      </w:p>
      <w:p w14:paraId="16FF03CC" w14:textId="77777777" w:rsidR="00274E30" w:rsidRPr="00CC229D" w:rsidRDefault="00CC229D" w:rsidP="00CC229D">
        <w:pPr>
          <w:pStyle w:val="Footer"/>
          <w:pBdr>
            <w:top w:val="single" w:sz="4" w:space="1" w:color="D9D9D9" w:themeColor="background1" w:themeShade="D9"/>
          </w:pBdr>
          <w:spacing w:after="0" w:line="240" w:lineRule="auto"/>
          <w:ind w:left="1" w:hanging="3"/>
          <w:jc w:val="both"/>
          <w:rPr>
            <w:rFonts w:asciiTheme="majorHAnsi" w:hAnsiTheme="majorHAnsi" w:cstheme="majorHAnsi"/>
            <w:i/>
            <w:iCs/>
            <w:sz w:val="21"/>
            <w:szCs w:val="21"/>
          </w:rPr>
        </w:pPr>
        <w:r w:rsidRPr="00CC229D">
          <w:rPr>
            <w:rFonts w:asciiTheme="majorHAnsi" w:hAnsiTheme="majorHAnsi" w:cstheme="majorHAnsi"/>
            <w:i/>
            <w:iCs/>
            <w:color w:val="5F497A" w:themeColor="accent4" w:themeShade="BF"/>
            <w:spacing w:val="60"/>
            <w:sz w:val="21"/>
            <w:szCs w:val="21"/>
          </w:rPr>
          <w:t>Family Promise of Greater Beloit provides shelter, food, clothing, and life skills to families facing homelessness, helping them become self-sufficient members of the community.</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852767257"/>
      <w:docPartObj>
        <w:docPartGallery w:val="Page Numbers (Bottom of Page)"/>
        <w:docPartUnique/>
      </w:docPartObj>
    </w:sdtPr>
    <w:sdtEndPr>
      <w:rPr>
        <w:i/>
        <w:iCs/>
        <w:color w:val="7F7F7F" w:themeColor="background1" w:themeShade="7F"/>
        <w:spacing w:val="60"/>
        <w:sz w:val="21"/>
        <w:szCs w:val="21"/>
      </w:rPr>
    </w:sdtEndPr>
    <w:sdtContent>
      <w:p w14:paraId="2C7091B0" w14:textId="77777777" w:rsidR="00274E30" w:rsidRDefault="00274E30" w:rsidP="00274E30">
        <w:pPr>
          <w:pStyle w:val="Footer"/>
          <w:pBdr>
            <w:top w:val="single" w:sz="4" w:space="1" w:color="D9D9D9" w:themeColor="background1" w:themeShade="D9"/>
          </w:pBdr>
          <w:spacing w:after="0" w:line="240" w:lineRule="auto"/>
          <w:ind w:left="0" w:hanging="2"/>
          <w:jc w:val="both"/>
          <w:rPr>
            <w:rFonts w:asciiTheme="majorHAnsi" w:hAnsiTheme="majorHAnsi" w:cstheme="majorHAnsi"/>
            <w:color w:val="7F7F7F" w:themeColor="background1" w:themeShade="7F"/>
            <w:spacing w:val="60"/>
          </w:rPr>
        </w:pPr>
        <w:r w:rsidRPr="00895756">
          <w:rPr>
            <w:rFonts w:asciiTheme="majorHAnsi" w:hAnsiTheme="majorHAnsi" w:cstheme="majorHAnsi"/>
          </w:rPr>
          <w:fldChar w:fldCharType="begin"/>
        </w:r>
        <w:r w:rsidRPr="00895756">
          <w:rPr>
            <w:rFonts w:asciiTheme="majorHAnsi" w:hAnsiTheme="majorHAnsi" w:cstheme="majorHAnsi"/>
          </w:rPr>
          <w:instrText xml:space="preserve"> PAGE   \* MERGEFORMAT </w:instrText>
        </w:r>
        <w:r w:rsidRPr="00895756">
          <w:rPr>
            <w:rFonts w:asciiTheme="majorHAnsi" w:hAnsiTheme="majorHAnsi" w:cstheme="majorHAnsi"/>
          </w:rPr>
          <w:fldChar w:fldCharType="separate"/>
        </w:r>
        <w:r w:rsidR="002329CB" w:rsidRPr="002329CB">
          <w:rPr>
            <w:rFonts w:asciiTheme="majorHAnsi" w:hAnsiTheme="majorHAnsi" w:cstheme="majorHAnsi"/>
            <w:b/>
            <w:bCs/>
            <w:noProof/>
          </w:rPr>
          <w:t>1</w:t>
        </w:r>
        <w:r w:rsidRPr="00895756">
          <w:rPr>
            <w:rFonts w:asciiTheme="majorHAnsi" w:hAnsiTheme="majorHAnsi" w:cstheme="majorHAnsi"/>
            <w:b/>
            <w:bCs/>
            <w:noProof/>
          </w:rPr>
          <w:fldChar w:fldCharType="end"/>
        </w:r>
        <w:r w:rsidRPr="00895756">
          <w:rPr>
            <w:rFonts w:asciiTheme="majorHAnsi" w:hAnsiTheme="majorHAnsi" w:cstheme="majorHAnsi"/>
            <w:b/>
            <w:bCs/>
          </w:rPr>
          <w:t xml:space="preserve"> | </w:t>
        </w:r>
        <w:r w:rsidRPr="00895756">
          <w:rPr>
            <w:rFonts w:asciiTheme="majorHAnsi" w:hAnsiTheme="majorHAnsi" w:cstheme="majorHAnsi"/>
            <w:color w:val="7F7F7F" w:themeColor="background1" w:themeShade="7F"/>
            <w:spacing w:val="60"/>
          </w:rPr>
          <w:t xml:space="preserve">Page  </w:t>
        </w:r>
      </w:p>
      <w:p w14:paraId="7591C8CD" w14:textId="77777777" w:rsidR="00274E30" w:rsidRPr="00545F43" w:rsidRDefault="00274E30" w:rsidP="00274E30">
        <w:pPr>
          <w:pStyle w:val="Footer"/>
          <w:pBdr>
            <w:top w:val="single" w:sz="4" w:space="1" w:color="D9D9D9" w:themeColor="background1" w:themeShade="D9"/>
          </w:pBdr>
          <w:spacing w:after="0" w:line="240" w:lineRule="auto"/>
          <w:ind w:left="1" w:hanging="3"/>
          <w:jc w:val="both"/>
          <w:rPr>
            <w:rFonts w:asciiTheme="majorHAnsi" w:hAnsiTheme="majorHAnsi" w:cstheme="majorHAnsi"/>
            <w:b/>
            <w:bCs/>
            <w:color w:val="7F7F7F" w:themeColor="background1" w:themeShade="7F"/>
            <w:spacing w:val="60"/>
          </w:rPr>
        </w:pPr>
      </w:p>
      <w:p w14:paraId="74D165B1" w14:textId="77777777" w:rsidR="00274E30" w:rsidRPr="00CC229D" w:rsidRDefault="00274E30" w:rsidP="00274E30">
        <w:pPr>
          <w:pStyle w:val="Footer"/>
          <w:pBdr>
            <w:top w:val="single" w:sz="4" w:space="1" w:color="D9D9D9" w:themeColor="background1" w:themeShade="D9"/>
          </w:pBdr>
          <w:spacing w:after="0" w:line="240" w:lineRule="auto"/>
          <w:ind w:left="1" w:hanging="3"/>
          <w:jc w:val="both"/>
          <w:rPr>
            <w:rFonts w:asciiTheme="majorHAnsi" w:hAnsiTheme="majorHAnsi" w:cstheme="majorHAnsi"/>
            <w:i/>
            <w:iCs/>
            <w:sz w:val="21"/>
            <w:szCs w:val="21"/>
          </w:rPr>
        </w:pPr>
        <w:r w:rsidRPr="00CC229D">
          <w:rPr>
            <w:rFonts w:asciiTheme="majorHAnsi" w:hAnsiTheme="majorHAnsi" w:cstheme="majorHAnsi"/>
            <w:i/>
            <w:iCs/>
            <w:color w:val="5F497A" w:themeColor="accent4" w:themeShade="BF"/>
            <w:spacing w:val="60"/>
            <w:sz w:val="21"/>
            <w:szCs w:val="21"/>
          </w:rPr>
          <w:t xml:space="preserve">Family Promise </w:t>
        </w:r>
        <w:r w:rsidR="00CC229D" w:rsidRPr="00CC229D">
          <w:rPr>
            <w:rFonts w:asciiTheme="majorHAnsi" w:hAnsiTheme="majorHAnsi" w:cstheme="majorHAnsi"/>
            <w:i/>
            <w:iCs/>
            <w:color w:val="5F497A" w:themeColor="accent4" w:themeShade="BF"/>
            <w:spacing w:val="60"/>
            <w:sz w:val="21"/>
            <w:szCs w:val="21"/>
          </w:rPr>
          <w:t>of Greater Beloit provides shelter, food, clothing, and life skills to families facing homelessness, helping them become self-sufficient members of the community.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CAE3A" w14:textId="77777777" w:rsidR="00D0545F" w:rsidRDefault="00D0545F">
      <w:pPr>
        <w:spacing w:after="0" w:line="240" w:lineRule="auto"/>
        <w:ind w:left="0" w:hanging="2"/>
      </w:pPr>
      <w:r>
        <w:separator/>
      </w:r>
    </w:p>
  </w:footnote>
  <w:footnote w:type="continuationSeparator" w:id="0">
    <w:p w14:paraId="17A9D97E" w14:textId="77777777" w:rsidR="00D0545F" w:rsidRDefault="00D0545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A783" w14:textId="77777777" w:rsidR="00274E30" w:rsidRDefault="00274E30" w:rsidP="00274E3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482E" w14:textId="37924251" w:rsidR="00274E30" w:rsidRDefault="00CC229D" w:rsidP="00CC229D">
    <w:pPr>
      <w:pStyle w:val="Header"/>
      <w:ind w:leftChars="0" w:left="-1170" w:firstLineChars="0" w:firstLine="0"/>
    </w:pPr>
    <w:r>
      <w:rPr>
        <w:b/>
        <w:bCs/>
        <w:sz w:val="28"/>
        <w:szCs w:val="28"/>
      </w:rPr>
      <w:t xml:space="preserve">     </w:t>
    </w:r>
    <w:r>
      <w:rPr>
        <w:noProof/>
      </w:rPr>
      <w:drawing>
        <wp:inline distT="0" distB="0" distL="0" distR="0" wp14:anchorId="088FB6B5" wp14:editId="0C60F4FB">
          <wp:extent cx="1335819" cy="47614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8823" cy="477216"/>
                  </a:xfrm>
                  <a:prstGeom prst="rect">
                    <a:avLst/>
                  </a:prstGeom>
                </pic:spPr>
              </pic:pic>
            </a:graphicData>
          </a:graphic>
        </wp:inline>
      </w:drawing>
    </w:r>
    <w:r>
      <w:rPr>
        <w:b/>
        <w:bCs/>
        <w:sz w:val="28"/>
        <w:szCs w:val="28"/>
      </w:rPr>
      <w:t xml:space="preserve">      </w:t>
    </w:r>
    <w:r w:rsidRPr="00BD2B30">
      <w:rPr>
        <w:b/>
        <w:bCs/>
        <w:color w:val="365F91" w:themeColor="accent1" w:themeShade="BF"/>
        <w:sz w:val="28"/>
        <w:szCs w:val="28"/>
      </w:rPr>
      <w:t xml:space="preserve">Executive </w:t>
    </w:r>
    <w:r>
      <w:rPr>
        <w:b/>
        <w:bCs/>
        <w:color w:val="365F91" w:themeColor="accent1" w:themeShade="BF"/>
        <w:sz w:val="28"/>
        <w:szCs w:val="28"/>
      </w:rPr>
      <w:t>Director</w:t>
    </w:r>
    <w:r w:rsidRPr="00BD2B30">
      <w:rPr>
        <w:b/>
        <w:bCs/>
        <w:color w:val="365F91" w:themeColor="accent1" w:themeShade="BF"/>
        <w:sz w:val="28"/>
        <w:szCs w:val="28"/>
      </w:rPr>
      <w:t xml:space="preserve"> Position Profile </w:t>
    </w:r>
    <w:r>
      <w:rPr>
        <w:b/>
        <w:bCs/>
        <w:color w:val="365F91" w:themeColor="accent1" w:themeShade="BF"/>
        <w:sz w:val="28"/>
        <w:szCs w:val="28"/>
      </w:rPr>
      <w:t>September 2023</w:t>
    </w:r>
    <w:r w:rsidRPr="00C1431E">
      <w:rPr>
        <w:b/>
        <w:bCs/>
        <w:sz w:val="28"/>
        <w:szCs w:val="28"/>
      </w:rPr>
      <w:tab/>
    </w:r>
    <w:r>
      <w:rPr>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9B31" w14:textId="77777777" w:rsidR="00274E30" w:rsidRDefault="00274E30" w:rsidP="00274E30">
    <w:pPr>
      <w:pStyle w:val="Header"/>
      <w:ind w:left="1" w:hanging="3"/>
      <w:jc w:val="center"/>
      <w:rPr>
        <w:b/>
        <w:color w:val="0070C0"/>
        <w:sz w:val="32"/>
        <w:szCs w:val="32"/>
      </w:rPr>
    </w:pPr>
    <w:r w:rsidRPr="00EC2AD9">
      <w:rPr>
        <w:b/>
        <w:color w:val="0070C0"/>
        <w:sz w:val="32"/>
        <w:szCs w:val="32"/>
      </w:rPr>
      <w:t xml:space="preserve">Executive Director Impact Description </w:t>
    </w:r>
  </w:p>
  <w:p w14:paraId="1A07A429" w14:textId="77777777" w:rsidR="009340C7" w:rsidRPr="00C67A7D" w:rsidRDefault="00274E30" w:rsidP="00274E30">
    <w:pPr>
      <w:pStyle w:val="Header"/>
      <w:ind w:left="1" w:hanging="3"/>
      <w:jc w:val="center"/>
    </w:pPr>
    <w:r w:rsidRPr="00EC2AD9">
      <w:rPr>
        <w:b/>
        <w:color w:val="0070C0"/>
        <w:sz w:val="32"/>
        <w:szCs w:val="32"/>
      </w:rPr>
      <w:t>September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A433" w14:textId="77777777" w:rsidR="00B32FB2" w:rsidRPr="00B32FB2" w:rsidRDefault="00B32FB2" w:rsidP="00B32FB2">
    <w:pPr>
      <w:pStyle w:val="Header"/>
      <w:ind w:leftChars="0" w:left="-1170" w:firstLineChars="0" w:firstLine="0"/>
    </w:pPr>
    <w:r>
      <w:rPr>
        <w:b/>
        <w:bCs/>
        <w:sz w:val="28"/>
        <w:szCs w:val="28"/>
      </w:rPr>
      <w:t xml:space="preserve">     </w:t>
    </w:r>
    <w:r>
      <w:rPr>
        <w:noProof/>
      </w:rPr>
      <w:drawing>
        <wp:inline distT="0" distB="0" distL="0" distR="0" wp14:anchorId="7EA2EFA3" wp14:editId="4BD031BB">
          <wp:extent cx="1335819" cy="47614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8823" cy="477216"/>
                  </a:xfrm>
                  <a:prstGeom prst="rect">
                    <a:avLst/>
                  </a:prstGeom>
                </pic:spPr>
              </pic:pic>
            </a:graphicData>
          </a:graphic>
        </wp:inline>
      </w:drawing>
    </w:r>
    <w:r>
      <w:rPr>
        <w:b/>
        <w:bCs/>
        <w:sz w:val="28"/>
        <w:szCs w:val="28"/>
      </w:rPr>
      <w:t xml:space="preserve">      </w:t>
    </w:r>
    <w:r w:rsidRPr="00BD2B30">
      <w:rPr>
        <w:b/>
        <w:bCs/>
        <w:color w:val="365F91" w:themeColor="accent1" w:themeShade="BF"/>
        <w:sz w:val="28"/>
        <w:szCs w:val="28"/>
      </w:rPr>
      <w:t xml:space="preserve">Executive </w:t>
    </w:r>
    <w:r>
      <w:rPr>
        <w:b/>
        <w:bCs/>
        <w:color w:val="365F91" w:themeColor="accent1" w:themeShade="BF"/>
        <w:sz w:val="28"/>
        <w:szCs w:val="28"/>
      </w:rPr>
      <w:t>Director</w:t>
    </w:r>
    <w:r w:rsidRPr="00BD2B30">
      <w:rPr>
        <w:b/>
        <w:bCs/>
        <w:color w:val="365F91" w:themeColor="accent1" w:themeShade="BF"/>
        <w:sz w:val="28"/>
        <w:szCs w:val="28"/>
      </w:rPr>
      <w:t xml:space="preserve"> Position Profile </w:t>
    </w:r>
    <w:r>
      <w:rPr>
        <w:b/>
        <w:bCs/>
        <w:color w:val="365F91" w:themeColor="accent1" w:themeShade="BF"/>
        <w:sz w:val="28"/>
        <w:szCs w:val="28"/>
      </w:rPr>
      <w:t>September 2023</w:t>
    </w:r>
    <w:r w:rsidRPr="00C1431E">
      <w:rPr>
        <w:b/>
        <w:bCs/>
        <w:sz w:val="28"/>
        <w:szCs w:val="28"/>
      </w:rPr>
      <w:tab/>
    </w:r>
    <w:r>
      <w:rPr>
        <w:b/>
        <w:bCs/>
        <w:sz w:val="28"/>
        <w:szCs w:val="2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3EF6" w14:textId="77777777" w:rsidR="00B32FB2" w:rsidRPr="00B32FB2" w:rsidRDefault="00B32FB2" w:rsidP="00B32FB2">
    <w:pPr>
      <w:pStyle w:val="Header"/>
      <w:ind w:leftChars="0" w:left="-1170" w:firstLineChars="0" w:firstLine="0"/>
    </w:pPr>
    <w:r>
      <w:rPr>
        <w:b/>
        <w:bCs/>
        <w:sz w:val="28"/>
        <w:szCs w:val="28"/>
      </w:rPr>
      <w:t xml:space="preserve">     </w:t>
    </w:r>
    <w:r>
      <w:rPr>
        <w:noProof/>
      </w:rPr>
      <w:drawing>
        <wp:inline distT="0" distB="0" distL="0" distR="0" wp14:anchorId="0D10B3F8" wp14:editId="54D4ED2F">
          <wp:extent cx="1335819" cy="47614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8823" cy="477216"/>
                  </a:xfrm>
                  <a:prstGeom prst="rect">
                    <a:avLst/>
                  </a:prstGeom>
                </pic:spPr>
              </pic:pic>
            </a:graphicData>
          </a:graphic>
        </wp:inline>
      </w:drawing>
    </w:r>
    <w:r>
      <w:rPr>
        <w:b/>
        <w:bCs/>
        <w:sz w:val="28"/>
        <w:szCs w:val="28"/>
      </w:rPr>
      <w:t xml:space="preserve">      </w:t>
    </w:r>
    <w:r w:rsidRPr="00BD2B30">
      <w:rPr>
        <w:b/>
        <w:bCs/>
        <w:color w:val="365F91" w:themeColor="accent1" w:themeShade="BF"/>
        <w:sz w:val="28"/>
        <w:szCs w:val="28"/>
      </w:rPr>
      <w:t xml:space="preserve">Executive </w:t>
    </w:r>
    <w:r>
      <w:rPr>
        <w:b/>
        <w:bCs/>
        <w:color w:val="365F91" w:themeColor="accent1" w:themeShade="BF"/>
        <w:sz w:val="28"/>
        <w:szCs w:val="28"/>
      </w:rPr>
      <w:t>Director</w:t>
    </w:r>
    <w:r w:rsidRPr="00BD2B30">
      <w:rPr>
        <w:b/>
        <w:bCs/>
        <w:color w:val="365F91" w:themeColor="accent1" w:themeShade="BF"/>
        <w:sz w:val="28"/>
        <w:szCs w:val="28"/>
      </w:rPr>
      <w:t xml:space="preserve"> Position Profile </w:t>
    </w:r>
    <w:r>
      <w:rPr>
        <w:b/>
        <w:bCs/>
        <w:color w:val="365F91" w:themeColor="accent1" w:themeShade="BF"/>
        <w:sz w:val="28"/>
        <w:szCs w:val="28"/>
      </w:rPr>
      <w:t>September 2023</w:t>
    </w:r>
    <w:r w:rsidRPr="00C1431E">
      <w:rPr>
        <w:b/>
        <w:bCs/>
        <w:sz w:val="28"/>
        <w:szCs w:val="28"/>
      </w:rPr>
      <w:tab/>
    </w:r>
    <w:r>
      <w:rPr>
        <w:b/>
        <w:b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9CCD73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9pt;height:169pt" o:bullet="t">
        <v:imagedata r:id="rId1" o:title="FP circle"/>
      </v:shape>
    </w:pict>
  </w:numPicBullet>
  <w:abstractNum w:abstractNumId="0" w15:restartNumberingAfterBreak="0">
    <w:nsid w:val="08D46093"/>
    <w:multiLevelType w:val="multilevel"/>
    <w:tmpl w:val="7E0E6A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6B300D6"/>
    <w:multiLevelType w:val="hybridMultilevel"/>
    <w:tmpl w:val="72685B8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180A6A3D"/>
    <w:multiLevelType w:val="hybridMultilevel"/>
    <w:tmpl w:val="D5A6E99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1CAD476F"/>
    <w:multiLevelType w:val="multilevel"/>
    <w:tmpl w:val="62BE7E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1765F8C"/>
    <w:multiLevelType w:val="multilevel"/>
    <w:tmpl w:val="9B0242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9FB0561"/>
    <w:multiLevelType w:val="hybridMultilevel"/>
    <w:tmpl w:val="A4C0F5A0"/>
    <w:lvl w:ilvl="0" w:tplc="7C72C15C">
      <w:start w:val="1"/>
      <w:numFmt w:val="bullet"/>
      <w:lvlText w:val=""/>
      <w:lvlPicBulletId w:val="0"/>
      <w:lvlJc w:val="left"/>
      <w:pPr>
        <w:ind w:left="360" w:hanging="360"/>
      </w:pPr>
      <w:rPr>
        <w:rFonts w:ascii="Symbol" w:hAnsi="Symbol" w:hint="default"/>
        <w:color w:val="auto"/>
        <w:sz w:val="32"/>
        <w:szCs w:val="3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E4358C0"/>
    <w:multiLevelType w:val="hybridMultilevel"/>
    <w:tmpl w:val="6B96E24C"/>
    <w:lvl w:ilvl="0" w:tplc="F7D8B4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90230"/>
    <w:multiLevelType w:val="hybridMultilevel"/>
    <w:tmpl w:val="523C19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9C72FD"/>
    <w:multiLevelType w:val="hybridMultilevel"/>
    <w:tmpl w:val="658C48CC"/>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44715404"/>
    <w:multiLevelType w:val="multilevel"/>
    <w:tmpl w:val="E14CC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660DAE"/>
    <w:multiLevelType w:val="multilevel"/>
    <w:tmpl w:val="186091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586728C"/>
    <w:multiLevelType w:val="hybridMultilevel"/>
    <w:tmpl w:val="C366B1FA"/>
    <w:lvl w:ilvl="0" w:tplc="76401A0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E70FC1"/>
    <w:multiLevelType w:val="multilevel"/>
    <w:tmpl w:val="3BE660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DA56B22"/>
    <w:multiLevelType w:val="hybridMultilevel"/>
    <w:tmpl w:val="A7D05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B95732"/>
    <w:multiLevelType w:val="hybridMultilevel"/>
    <w:tmpl w:val="B1C21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B3269D"/>
    <w:multiLevelType w:val="hybridMultilevel"/>
    <w:tmpl w:val="11566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192A22"/>
    <w:multiLevelType w:val="multilevel"/>
    <w:tmpl w:val="2796FF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5BD4A70"/>
    <w:multiLevelType w:val="hybridMultilevel"/>
    <w:tmpl w:val="FEF0D248"/>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8" w15:restartNumberingAfterBreak="0">
    <w:nsid w:val="6FFE3A87"/>
    <w:multiLevelType w:val="hybridMultilevel"/>
    <w:tmpl w:val="DCB82436"/>
    <w:lvl w:ilvl="0" w:tplc="9FE8074E">
      <w:start w:val="1"/>
      <w:numFmt w:val="bullet"/>
      <w:lvlText w:val=""/>
      <w:lvlJc w:val="left"/>
      <w:pPr>
        <w:ind w:left="361" w:hanging="360"/>
      </w:pPr>
      <w:rPr>
        <w:rFonts w:ascii="Symbol" w:hAnsi="Symbol" w:hint="default"/>
        <w:sz w:val="24"/>
        <w:szCs w:val="24"/>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9" w15:restartNumberingAfterBreak="0">
    <w:nsid w:val="73BD6986"/>
    <w:multiLevelType w:val="hybridMultilevel"/>
    <w:tmpl w:val="19ECC5B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79087BAA"/>
    <w:multiLevelType w:val="multilevel"/>
    <w:tmpl w:val="DFB231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119302868">
    <w:abstractNumId w:val="9"/>
  </w:num>
  <w:num w:numId="2" w16cid:durableId="1244031086">
    <w:abstractNumId w:val="10"/>
  </w:num>
  <w:num w:numId="3" w16cid:durableId="1499888177">
    <w:abstractNumId w:val="20"/>
  </w:num>
  <w:num w:numId="4" w16cid:durableId="961882189">
    <w:abstractNumId w:val="0"/>
  </w:num>
  <w:num w:numId="5" w16cid:durableId="491143228">
    <w:abstractNumId w:val="4"/>
  </w:num>
  <w:num w:numId="6" w16cid:durableId="192233722">
    <w:abstractNumId w:val="12"/>
  </w:num>
  <w:num w:numId="7" w16cid:durableId="158498637">
    <w:abstractNumId w:val="3"/>
  </w:num>
  <w:num w:numId="8" w16cid:durableId="183062151">
    <w:abstractNumId w:val="16"/>
  </w:num>
  <w:num w:numId="9" w16cid:durableId="543761724">
    <w:abstractNumId w:val="7"/>
  </w:num>
  <w:num w:numId="10" w16cid:durableId="1123229334">
    <w:abstractNumId w:val="13"/>
  </w:num>
  <w:num w:numId="11" w16cid:durableId="948392881">
    <w:abstractNumId w:val="17"/>
  </w:num>
  <w:num w:numId="12" w16cid:durableId="329798073">
    <w:abstractNumId w:val="2"/>
  </w:num>
  <w:num w:numId="13" w16cid:durableId="1253665055">
    <w:abstractNumId w:val="18"/>
  </w:num>
  <w:num w:numId="14" w16cid:durableId="142167342">
    <w:abstractNumId w:val="14"/>
  </w:num>
  <w:num w:numId="15" w16cid:durableId="904990547">
    <w:abstractNumId w:val="19"/>
  </w:num>
  <w:num w:numId="16" w16cid:durableId="652757628">
    <w:abstractNumId w:val="1"/>
  </w:num>
  <w:num w:numId="17" w16cid:durableId="1070886950">
    <w:abstractNumId w:val="15"/>
  </w:num>
  <w:num w:numId="18" w16cid:durableId="1986667452">
    <w:abstractNumId w:val="6"/>
  </w:num>
  <w:num w:numId="19" w16cid:durableId="1764253985">
    <w:abstractNumId w:val="8"/>
  </w:num>
  <w:num w:numId="20" w16cid:durableId="888954902">
    <w:abstractNumId w:val="11"/>
  </w:num>
  <w:num w:numId="21" w16cid:durableId="17875043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01"/>
    <w:rsid w:val="000025A0"/>
    <w:rsid w:val="00010ED7"/>
    <w:rsid w:val="00052215"/>
    <w:rsid w:val="000643DD"/>
    <w:rsid w:val="000651DA"/>
    <w:rsid w:val="000847F4"/>
    <w:rsid w:val="00085A28"/>
    <w:rsid w:val="000949EF"/>
    <w:rsid w:val="00095A50"/>
    <w:rsid w:val="000A3C8C"/>
    <w:rsid w:val="000B63CE"/>
    <w:rsid w:val="000F0371"/>
    <w:rsid w:val="0010189D"/>
    <w:rsid w:val="001676F5"/>
    <w:rsid w:val="001D35B6"/>
    <w:rsid w:val="001E3FE5"/>
    <w:rsid w:val="001E42DA"/>
    <w:rsid w:val="00201ED9"/>
    <w:rsid w:val="00222264"/>
    <w:rsid w:val="00231CC9"/>
    <w:rsid w:val="002329CB"/>
    <w:rsid w:val="00240640"/>
    <w:rsid w:val="00244F23"/>
    <w:rsid w:val="00250F12"/>
    <w:rsid w:val="0027177C"/>
    <w:rsid w:val="00274E30"/>
    <w:rsid w:val="00287515"/>
    <w:rsid w:val="00293CD2"/>
    <w:rsid w:val="002D10F2"/>
    <w:rsid w:val="002E113F"/>
    <w:rsid w:val="003023BC"/>
    <w:rsid w:val="00322856"/>
    <w:rsid w:val="003419B6"/>
    <w:rsid w:val="00367EF9"/>
    <w:rsid w:val="00370547"/>
    <w:rsid w:val="003B0614"/>
    <w:rsid w:val="003D6EEE"/>
    <w:rsid w:val="00400B5C"/>
    <w:rsid w:val="00403909"/>
    <w:rsid w:val="00407FF3"/>
    <w:rsid w:val="00416C63"/>
    <w:rsid w:val="00424F53"/>
    <w:rsid w:val="00445F66"/>
    <w:rsid w:val="00467276"/>
    <w:rsid w:val="00470FDD"/>
    <w:rsid w:val="004E1D1A"/>
    <w:rsid w:val="005054BB"/>
    <w:rsid w:val="005165DE"/>
    <w:rsid w:val="005174A3"/>
    <w:rsid w:val="005368B1"/>
    <w:rsid w:val="00545F43"/>
    <w:rsid w:val="00550736"/>
    <w:rsid w:val="00596B04"/>
    <w:rsid w:val="005C1561"/>
    <w:rsid w:val="005C202A"/>
    <w:rsid w:val="005C79B4"/>
    <w:rsid w:val="005D1954"/>
    <w:rsid w:val="005E1439"/>
    <w:rsid w:val="00640EFA"/>
    <w:rsid w:val="00646671"/>
    <w:rsid w:val="00664317"/>
    <w:rsid w:val="0067493C"/>
    <w:rsid w:val="00684F78"/>
    <w:rsid w:val="006A304F"/>
    <w:rsid w:val="006F0D7B"/>
    <w:rsid w:val="007021AA"/>
    <w:rsid w:val="007029AE"/>
    <w:rsid w:val="007278C5"/>
    <w:rsid w:val="0073463C"/>
    <w:rsid w:val="0075116B"/>
    <w:rsid w:val="00762D5F"/>
    <w:rsid w:val="00767F7A"/>
    <w:rsid w:val="007710D3"/>
    <w:rsid w:val="00772086"/>
    <w:rsid w:val="007971F2"/>
    <w:rsid w:val="007A0E7E"/>
    <w:rsid w:val="007C4647"/>
    <w:rsid w:val="007C5895"/>
    <w:rsid w:val="007C6A35"/>
    <w:rsid w:val="007E7FD5"/>
    <w:rsid w:val="007F1E35"/>
    <w:rsid w:val="007F3E01"/>
    <w:rsid w:val="00801D25"/>
    <w:rsid w:val="0083092F"/>
    <w:rsid w:val="008320D5"/>
    <w:rsid w:val="00843B8C"/>
    <w:rsid w:val="0086515E"/>
    <w:rsid w:val="008921A6"/>
    <w:rsid w:val="00895756"/>
    <w:rsid w:val="008A262D"/>
    <w:rsid w:val="008B0D99"/>
    <w:rsid w:val="008C02DD"/>
    <w:rsid w:val="008C1E46"/>
    <w:rsid w:val="00903024"/>
    <w:rsid w:val="009106A7"/>
    <w:rsid w:val="009340C7"/>
    <w:rsid w:val="00983C54"/>
    <w:rsid w:val="009A083F"/>
    <w:rsid w:val="009B50AA"/>
    <w:rsid w:val="009C2F71"/>
    <w:rsid w:val="009D7FA7"/>
    <w:rsid w:val="009E6278"/>
    <w:rsid w:val="00A00D4C"/>
    <w:rsid w:val="00A05FE7"/>
    <w:rsid w:val="00A15C25"/>
    <w:rsid w:val="00A2187F"/>
    <w:rsid w:val="00A6389E"/>
    <w:rsid w:val="00A822FD"/>
    <w:rsid w:val="00A87B0D"/>
    <w:rsid w:val="00A96790"/>
    <w:rsid w:val="00AA09A8"/>
    <w:rsid w:val="00AB16E4"/>
    <w:rsid w:val="00AB289E"/>
    <w:rsid w:val="00B32FB2"/>
    <w:rsid w:val="00B42CB9"/>
    <w:rsid w:val="00B43CA0"/>
    <w:rsid w:val="00B543E9"/>
    <w:rsid w:val="00B56DE1"/>
    <w:rsid w:val="00B81C5A"/>
    <w:rsid w:val="00B971FC"/>
    <w:rsid w:val="00BA0F10"/>
    <w:rsid w:val="00BB0283"/>
    <w:rsid w:val="00BB6BE6"/>
    <w:rsid w:val="00BD2B30"/>
    <w:rsid w:val="00BF33A2"/>
    <w:rsid w:val="00BF3526"/>
    <w:rsid w:val="00C103C9"/>
    <w:rsid w:val="00C1431E"/>
    <w:rsid w:val="00C20F05"/>
    <w:rsid w:val="00C52245"/>
    <w:rsid w:val="00C6377D"/>
    <w:rsid w:val="00C67A7D"/>
    <w:rsid w:val="00C67E52"/>
    <w:rsid w:val="00C70C01"/>
    <w:rsid w:val="00C76B04"/>
    <w:rsid w:val="00CA7DFE"/>
    <w:rsid w:val="00CB0B13"/>
    <w:rsid w:val="00CB1466"/>
    <w:rsid w:val="00CB5128"/>
    <w:rsid w:val="00CC229D"/>
    <w:rsid w:val="00CD2254"/>
    <w:rsid w:val="00CF1C91"/>
    <w:rsid w:val="00D00E31"/>
    <w:rsid w:val="00D0545F"/>
    <w:rsid w:val="00D14A5B"/>
    <w:rsid w:val="00D26331"/>
    <w:rsid w:val="00D6213F"/>
    <w:rsid w:val="00D6510B"/>
    <w:rsid w:val="00D67D5F"/>
    <w:rsid w:val="00D81612"/>
    <w:rsid w:val="00DA2E72"/>
    <w:rsid w:val="00DB6459"/>
    <w:rsid w:val="00DC43D1"/>
    <w:rsid w:val="00E03743"/>
    <w:rsid w:val="00E145D9"/>
    <w:rsid w:val="00E2734B"/>
    <w:rsid w:val="00E54D2B"/>
    <w:rsid w:val="00E8433C"/>
    <w:rsid w:val="00E95B7E"/>
    <w:rsid w:val="00E9669D"/>
    <w:rsid w:val="00EA7101"/>
    <w:rsid w:val="00EB4AFA"/>
    <w:rsid w:val="00EC1EF6"/>
    <w:rsid w:val="00EC2AD9"/>
    <w:rsid w:val="00EC3B34"/>
    <w:rsid w:val="00ED59AC"/>
    <w:rsid w:val="00EE6CA8"/>
    <w:rsid w:val="00F3077D"/>
    <w:rsid w:val="00F35D0B"/>
    <w:rsid w:val="00F41726"/>
    <w:rsid w:val="00F42E71"/>
    <w:rsid w:val="00F4435D"/>
    <w:rsid w:val="00F45D2B"/>
    <w:rsid w:val="00F54E35"/>
    <w:rsid w:val="00F57639"/>
    <w:rsid w:val="00F71932"/>
    <w:rsid w:val="00F85523"/>
    <w:rsid w:val="00FA22D1"/>
    <w:rsid w:val="00FB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A4B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olor w:val="000000"/>
      <w:sz w:val="24"/>
      <w:szCs w:val="24"/>
    </w:rPr>
  </w:style>
  <w:style w:type="paragraph" w:styleId="Header">
    <w:name w:val="header"/>
    <w:basedOn w:val="Normal"/>
    <w:qFormat/>
    <w:pPr>
      <w:tabs>
        <w:tab w:val="center" w:pos="4320"/>
        <w:tab w:val="right" w:pos="864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uiPriority w:val="99"/>
    <w:qFormat/>
    <w:pPr>
      <w:tabs>
        <w:tab w:val="center" w:pos="4320"/>
        <w:tab w:val="right" w:pos="8640"/>
      </w:tabs>
    </w:pPr>
  </w:style>
  <w:style w:type="character" w:customStyle="1" w:styleId="FooterChar">
    <w:name w:val="Footer Char"/>
    <w:uiPriority w:val="99"/>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C202A"/>
    <w:rPr>
      <w:color w:val="0000FF"/>
      <w:u w:val="single"/>
    </w:rPr>
  </w:style>
  <w:style w:type="paragraph" w:styleId="ListParagraph">
    <w:name w:val="List Paragraph"/>
    <w:basedOn w:val="Normal"/>
    <w:uiPriority w:val="34"/>
    <w:qFormat/>
    <w:rsid w:val="005C202A"/>
    <w:pPr>
      <w:suppressAutoHyphens w:val="0"/>
      <w:spacing w:after="0" w:line="240" w:lineRule="auto"/>
      <w:ind w:leftChars="0" w:left="720" w:firstLineChars="0" w:firstLine="0"/>
      <w:contextualSpacing/>
      <w:textDirection w:val="lrTb"/>
      <w:textAlignment w:val="auto"/>
      <w:outlineLvl w:val="9"/>
    </w:pPr>
    <w:rPr>
      <w:rFonts w:eastAsiaTheme="minorHAnsi"/>
      <w:position w:val="0"/>
    </w:rPr>
  </w:style>
  <w:style w:type="character" w:styleId="Emphasis">
    <w:name w:val="Emphasis"/>
    <w:basedOn w:val="DefaultParagraphFont"/>
    <w:uiPriority w:val="20"/>
    <w:qFormat/>
    <w:rsid w:val="005C202A"/>
    <w:rPr>
      <w:i/>
      <w:iCs/>
    </w:rPr>
  </w:style>
  <w:style w:type="paragraph" w:styleId="BalloonText">
    <w:name w:val="Balloon Text"/>
    <w:basedOn w:val="Normal"/>
    <w:link w:val="BalloonTextChar"/>
    <w:uiPriority w:val="99"/>
    <w:semiHidden/>
    <w:unhideWhenUsed/>
    <w:rsid w:val="00F4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E71"/>
    <w:rPr>
      <w:rFonts w:ascii="Tahoma" w:hAnsi="Tahoma" w:cs="Tahoma"/>
      <w:position w:val="-1"/>
      <w:sz w:val="16"/>
      <w:szCs w:val="16"/>
    </w:rPr>
  </w:style>
  <w:style w:type="character" w:customStyle="1" w:styleId="markedcontent">
    <w:name w:val="markedcontent"/>
    <w:basedOn w:val="DefaultParagraphFont"/>
    <w:rsid w:val="00A15C25"/>
  </w:style>
  <w:style w:type="character" w:customStyle="1" w:styleId="UnresolvedMention1">
    <w:name w:val="Unresolved Mention1"/>
    <w:basedOn w:val="DefaultParagraphFont"/>
    <w:uiPriority w:val="99"/>
    <w:semiHidden/>
    <w:unhideWhenUsed/>
    <w:rsid w:val="00674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7291">
      <w:bodyDiv w:val="1"/>
      <w:marLeft w:val="0"/>
      <w:marRight w:val="0"/>
      <w:marTop w:val="0"/>
      <w:marBottom w:val="0"/>
      <w:divBdr>
        <w:top w:val="none" w:sz="0" w:space="0" w:color="auto"/>
        <w:left w:val="none" w:sz="0" w:space="0" w:color="auto"/>
        <w:bottom w:val="none" w:sz="0" w:space="0" w:color="auto"/>
        <w:right w:val="none" w:sz="0" w:space="0" w:color="auto"/>
      </w:divBdr>
      <w:divsChild>
        <w:div w:id="436364992">
          <w:marLeft w:val="0"/>
          <w:marRight w:val="0"/>
          <w:marTop w:val="0"/>
          <w:marBottom w:val="0"/>
          <w:divBdr>
            <w:top w:val="none" w:sz="0" w:space="0" w:color="auto"/>
            <w:left w:val="none" w:sz="0" w:space="0" w:color="auto"/>
            <w:bottom w:val="none" w:sz="0" w:space="0" w:color="auto"/>
            <w:right w:val="none" w:sz="0" w:space="0" w:color="auto"/>
          </w:divBdr>
          <w:divsChild>
            <w:div w:id="1438716051">
              <w:marLeft w:val="0"/>
              <w:marRight w:val="0"/>
              <w:marTop w:val="0"/>
              <w:marBottom w:val="0"/>
              <w:divBdr>
                <w:top w:val="none" w:sz="0" w:space="0" w:color="auto"/>
                <w:left w:val="none" w:sz="0" w:space="0" w:color="auto"/>
                <w:bottom w:val="none" w:sz="0" w:space="0" w:color="auto"/>
                <w:right w:val="none" w:sz="0" w:space="0" w:color="auto"/>
              </w:divBdr>
            </w:div>
            <w:div w:id="1732535444">
              <w:marLeft w:val="0"/>
              <w:marRight w:val="0"/>
              <w:marTop w:val="0"/>
              <w:marBottom w:val="0"/>
              <w:divBdr>
                <w:top w:val="none" w:sz="0" w:space="0" w:color="auto"/>
                <w:left w:val="none" w:sz="0" w:space="0" w:color="auto"/>
                <w:bottom w:val="none" w:sz="0" w:space="0" w:color="auto"/>
                <w:right w:val="none" w:sz="0" w:space="0" w:color="auto"/>
              </w:divBdr>
            </w:div>
          </w:divsChild>
        </w:div>
        <w:div w:id="155456423">
          <w:marLeft w:val="0"/>
          <w:marRight w:val="0"/>
          <w:marTop w:val="0"/>
          <w:marBottom w:val="0"/>
          <w:divBdr>
            <w:top w:val="none" w:sz="0" w:space="0" w:color="auto"/>
            <w:left w:val="none" w:sz="0" w:space="0" w:color="auto"/>
            <w:bottom w:val="none" w:sz="0" w:space="0" w:color="auto"/>
            <w:right w:val="none" w:sz="0" w:space="0" w:color="auto"/>
          </w:divBdr>
          <w:divsChild>
            <w:div w:id="1791170959">
              <w:marLeft w:val="0"/>
              <w:marRight w:val="0"/>
              <w:marTop w:val="0"/>
              <w:marBottom w:val="0"/>
              <w:divBdr>
                <w:top w:val="none" w:sz="0" w:space="0" w:color="auto"/>
                <w:left w:val="none" w:sz="0" w:space="0" w:color="auto"/>
                <w:bottom w:val="none" w:sz="0" w:space="0" w:color="auto"/>
                <w:right w:val="none" w:sz="0" w:space="0" w:color="auto"/>
              </w:divBdr>
            </w:div>
            <w:div w:id="421269238">
              <w:marLeft w:val="0"/>
              <w:marRight w:val="0"/>
              <w:marTop w:val="0"/>
              <w:marBottom w:val="0"/>
              <w:divBdr>
                <w:top w:val="none" w:sz="0" w:space="0" w:color="auto"/>
                <w:left w:val="none" w:sz="0" w:space="0" w:color="auto"/>
                <w:bottom w:val="none" w:sz="0" w:space="0" w:color="auto"/>
                <w:right w:val="none" w:sz="0" w:space="0" w:color="auto"/>
              </w:divBdr>
            </w:div>
            <w:div w:id="110714260">
              <w:marLeft w:val="0"/>
              <w:marRight w:val="0"/>
              <w:marTop w:val="0"/>
              <w:marBottom w:val="0"/>
              <w:divBdr>
                <w:top w:val="none" w:sz="0" w:space="0" w:color="auto"/>
                <w:left w:val="none" w:sz="0" w:space="0" w:color="auto"/>
                <w:bottom w:val="none" w:sz="0" w:space="0" w:color="auto"/>
                <w:right w:val="none" w:sz="0" w:space="0" w:color="auto"/>
              </w:divBdr>
            </w:div>
            <w:div w:id="494105750">
              <w:marLeft w:val="0"/>
              <w:marRight w:val="0"/>
              <w:marTop w:val="0"/>
              <w:marBottom w:val="0"/>
              <w:divBdr>
                <w:top w:val="none" w:sz="0" w:space="0" w:color="auto"/>
                <w:left w:val="none" w:sz="0" w:space="0" w:color="auto"/>
                <w:bottom w:val="none" w:sz="0" w:space="0" w:color="auto"/>
                <w:right w:val="none" w:sz="0" w:space="0" w:color="auto"/>
              </w:divBdr>
            </w:div>
            <w:div w:id="1232352594">
              <w:marLeft w:val="0"/>
              <w:marRight w:val="0"/>
              <w:marTop w:val="0"/>
              <w:marBottom w:val="0"/>
              <w:divBdr>
                <w:top w:val="none" w:sz="0" w:space="0" w:color="auto"/>
                <w:left w:val="none" w:sz="0" w:space="0" w:color="auto"/>
                <w:bottom w:val="none" w:sz="0" w:space="0" w:color="auto"/>
                <w:right w:val="none" w:sz="0" w:space="0" w:color="auto"/>
              </w:divBdr>
            </w:div>
            <w:div w:id="527984370">
              <w:marLeft w:val="0"/>
              <w:marRight w:val="0"/>
              <w:marTop w:val="0"/>
              <w:marBottom w:val="0"/>
              <w:divBdr>
                <w:top w:val="none" w:sz="0" w:space="0" w:color="auto"/>
                <w:left w:val="none" w:sz="0" w:space="0" w:color="auto"/>
                <w:bottom w:val="none" w:sz="0" w:space="0" w:color="auto"/>
                <w:right w:val="none" w:sz="0" w:space="0" w:color="auto"/>
              </w:divBdr>
            </w:div>
          </w:divsChild>
        </w:div>
        <w:div w:id="1635018058">
          <w:marLeft w:val="0"/>
          <w:marRight w:val="0"/>
          <w:marTop w:val="0"/>
          <w:marBottom w:val="0"/>
          <w:divBdr>
            <w:top w:val="none" w:sz="0" w:space="0" w:color="auto"/>
            <w:left w:val="none" w:sz="0" w:space="0" w:color="auto"/>
            <w:bottom w:val="none" w:sz="0" w:space="0" w:color="auto"/>
            <w:right w:val="none" w:sz="0" w:space="0" w:color="auto"/>
          </w:divBdr>
          <w:divsChild>
            <w:div w:id="160046348">
              <w:marLeft w:val="0"/>
              <w:marRight w:val="0"/>
              <w:marTop w:val="0"/>
              <w:marBottom w:val="0"/>
              <w:divBdr>
                <w:top w:val="none" w:sz="0" w:space="0" w:color="auto"/>
                <w:left w:val="none" w:sz="0" w:space="0" w:color="auto"/>
                <w:bottom w:val="none" w:sz="0" w:space="0" w:color="auto"/>
                <w:right w:val="none" w:sz="0" w:space="0" w:color="auto"/>
              </w:divBdr>
            </w:div>
          </w:divsChild>
        </w:div>
        <w:div w:id="1985426009">
          <w:marLeft w:val="0"/>
          <w:marRight w:val="0"/>
          <w:marTop w:val="0"/>
          <w:marBottom w:val="0"/>
          <w:divBdr>
            <w:top w:val="none" w:sz="0" w:space="0" w:color="auto"/>
            <w:left w:val="none" w:sz="0" w:space="0" w:color="auto"/>
            <w:bottom w:val="none" w:sz="0" w:space="0" w:color="auto"/>
            <w:right w:val="none" w:sz="0" w:space="0" w:color="auto"/>
          </w:divBdr>
          <w:divsChild>
            <w:div w:id="19075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08542">
      <w:bodyDiv w:val="1"/>
      <w:marLeft w:val="0"/>
      <w:marRight w:val="0"/>
      <w:marTop w:val="0"/>
      <w:marBottom w:val="0"/>
      <w:divBdr>
        <w:top w:val="none" w:sz="0" w:space="0" w:color="auto"/>
        <w:left w:val="none" w:sz="0" w:space="0" w:color="auto"/>
        <w:bottom w:val="none" w:sz="0" w:space="0" w:color="auto"/>
        <w:right w:val="none" w:sz="0" w:space="0" w:color="auto"/>
      </w:divBdr>
    </w:div>
    <w:div w:id="658269153">
      <w:bodyDiv w:val="1"/>
      <w:marLeft w:val="0"/>
      <w:marRight w:val="0"/>
      <w:marTop w:val="0"/>
      <w:marBottom w:val="0"/>
      <w:divBdr>
        <w:top w:val="none" w:sz="0" w:space="0" w:color="auto"/>
        <w:left w:val="none" w:sz="0" w:space="0" w:color="auto"/>
        <w:bottom w:val="none" w:sz="0" w:space="0" w:color="auto"/>
        <w:right w:val="none" w:sz="0" w:space="0" w:color="auto"/>
      </w:divBdr>
    </w:div>
    <w:div w:id="907691557">
      <w:bodyDiv w:val="1"/>
      <w:marLeft w:val="0"/>
      <w:marRight w:val="0"/>
      <w:marTop w:val="0"/>
      <w:marBottom w:val="0"/>
      <w:divBdr>
        <w:top w:val="none" w:sz="0" w:space="0" w:color="auto"/>
        <w:left w:val="none" w:sz="0" w:space="0" w:color="auto"/>
        <w:bottom w:val="none" w:sz="0" w:space="0" w:color="auto"/>
        <w:right w:val="none" w:sz="0" w:space="0" w:color="auto"/>
      </w:divBdr>
    </w:div>
    <w:div w:id="1157957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image" Target="media/image8.jpg"/><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FPGB@leadingtransitions.com" TargetMode="Externa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8180f1c-9055-41e5-9970-18f99cb380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3E2E35F911214984772080DDA3BE6C" ma:contentTypeVersion="12" ma:contentTypeDescription="Create a new document." ma:contentTypeScope="" ma:versionID="b9b90dd4880405906fed14095723a26b">
  <xsd:schema xmlns:xsd="http://www.w3.org/2001/XMLSchema" xmlns:xs="http://www.w3.org/2001/XMLSchema" xmlns:p="http://schemas.microsoft.com/office/2006/metadata/properties" xmlns:ns3="78180f1c-9055-41e5-9970-18f99cb3803a" targetNamespace="http://schemas.microsoft.com/office/2006/metadata/properties" ma:root="true" ma:fieldsID="546de6043987dbae1fcd376cd5fb49b0" ns3:_="">
    <xsd:import namespace="78180f1c-9055-41e5-9970-18f99cb380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80f1c-9055-41e5-9970-18f99cb38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9376AB-3944-45DE-BE2E-31634C3970C0}">
  <ds:schemaRefs>
    <ds:schemaRef ds:uri="http://schemas.microsoft.com/office/2006/metadata/properties"/>
    <ds:schemaRef ds:uri="http://schemas.microsoft.com/office/infopath/2007/PartnerControls"/>
    <ds:schemaRef ds:uri="78180f1c-9055-41e5-9970-18f99cb3803a"/>
  </ds:schemaRefs>
</ds:datastoreItem>
</file>

<file path=customXml/itemProps2.xml><?xml version="1.0" encoding="utf-8"?>
<ds:datastoreItem xmlns:ds="http://schemas.openxmlformats.org/officeDocument/2006/customXml" ds:itemID="{46123B3F-4D22-4596-BDFA-66283B597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80f1c-9055-41e5-9970-18f99cb38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E2D3C3-C4EF-4410-A06C-047FAAED0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2023-09-18T17:24:00Z</dcterms:created>
  <dcterms:modified xsi:type="dcterms:W3CDTF">2023-09-18T17:24:00Z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0x0101004A3E2E35F911214984772080DDA3BE6C</vt:lpwstr>
  </property>
</Properties>
</file>